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11FCA6B4" w:rsidRDefault="03843C20" w14:paraId="043E18A5" w14:textId="51C18867">
      <w:pPr>
        <w:pStyle w:val="Normal"/>
        <w:widowControl w:val="0"/>
        <w:suppressLineNumbers w:val="0"/>
        <w:bidi w:val="0"/>
        <w:spacing w:before="0" w:beforeAutospacing="off" w:after="0" w:afterAutospacing="off" w:line="276" w:lineRule="auto"/>
        <w:ind/>
        <w:jc w:val="center"/>
        <w:rPr>
          <w:noProof w:val="0"/>
          <w:lang w:val="es-MX"/>
        </w:rPr>
      </w:pPr>
      <w:r>
        <w:drawing>
          <wp:inline wp14:editId="3DF43F4D"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0262ad2c4cb740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11FCA6B4" w:rsidP="11FCA6B4" w:rsidRDefault="11FCA6B4" w14:paraId="00AAEA17" w14:textId="6963BB2F">
      <w:pPr>
        <w:pStyle w:val="Normal"/>
        <w:widowControl w:val="0"/>
        <w:suppressLineNumbers w:val="0"/>
        <w:spacing w:before="0" w:beforeAutospacing="off" w:after="0" w:afterAutospacing="off" w:line="276" w:lineRule="auto"/>
        <w:ind w:left="0" w:right="0"/>
        <w:jc w:val="both"/>
        <w:rPr>
          <w:rFonts w:ascii="Arial Nova" w:hAnsi="Arial Nova" w:eastAsia="Arial Nova" w:cs="Arial Nova"/>
          <w:b w:val="0"/>
          <w:bCs w:val="0"/>
          <w:noProof w:val="0"/>
          <w:color w:val="0E101A"/>
          <w:sz w:val="22"/>
          <w:szCs w:val="22"/>
          <w:lang w:val="es-MX"/>
        </w:rPr>
      </w:pPr>
    </w:p>
    <w:p w:rsidR="11FCA6B4" w:rsidP="11FCA6B4" w:rsidRDefault="11FCA6B4" w14:paraId="37400CDD" w14:textId="5D0344CD">
      <w:pPr>
        <w:pStyle w:val="Normal"/>
        <w:widowControl w:val="0"/>
        <w:suppressLineNumbers w:val="0"/>
        <w:spacing w:before="0" w:beforeAutospacing="off" w:after="0" w:afterAutospacing="off" w:line="276" w:lineRule="auto"/>
        <w:ind w:left="0" w:right="0"/>
        <w:jc w:val="center"/>
        <w:rPr>
          <w:rFonts w:ascii="Arial Nova" w:hAnsi="Arial Nova" w:eastAsia="Arial Nova" w:cs="Arial Nova"/>
          <w:b w:val="1"/>
          <w:bCs w:val="1"/>
          <w:noProof w:val="0"/>
          <w:color w:val="0E101A"/>
          <w:sz w:val="28"/>
          <w:szCs w:val="28"/>
          <w:lang w:val="es-MX"/>
        </w:rPr>
      </w:pPr>
      <w:r w:rsidRPr="11FCA6B4" w:rsidR="11FCA6B4">
        <w:rPr>
          <w:rFonts w:ascii="Arial Nova" w:hAnsi="Arial Nova" w:eastAsia="Arial Nova" w:cs="Arial Nova"/>
          <w:b w:val="1"/>
          <w:bCs w:val="1"/>
          <w:noProof w:val="0"/>
          <w:color w:val="0E101A"/>
          <w:sz w:val="28"/>
          <w:szCs w:val="28"/>
          <w:lang w:val="es-MX"/>
        </w:rPr>
        <w:t>inDrive</w:t>
      </w:r>
      <w:r w:rsidRPr="11FCA6B4" w:rsidR="11FCA6B4">
        <w:rPr>
          <w:rFonts w:ascii="Arial Nova" w:hAnsi="Arial Nova" w:eastAsia="Arial Nova" w:cs="Arial Nova"/>
          <w:b w:val="1"/>
          <w:bCs w:val="1"/>
          <w:noProof w:val="0"/>
          <w:color w:val="0E101A"/>
          <w:sz w:val="28"/>
          <w:szCs w:val="28"/>
          <w:lang w:val="es-MX"/>
        </w:rPr>
        <w:t xml:space="preserve"> lanza en México cursos de diversidad e inclusión para reforzar la Academia de Conductores de la plataforma</w:t>
      </w:r>
    </w:p>
    <w:p w:rsidR="03843C20" w:rsidP="52420B06" w:rsidRDefault="03843C20" w14:paraId="56A7CDBE" w14:textId="7F9F231C">
      <w:pPr>
        <w:pStyle w:val="Normal"/>
        <w:widowControl w:val="0"/>
        <w:suppressLineNumbers w:val="0"/>
        <w:bidi w:val="0"/>
        <w:spacing w:before="0" w:beforeAutospacing="off" w:after="0" w:afterAutospacing="off" w:line="276" w:lineRule="auto"/>
        <w:ind/>
        <w:jc w:val="both"/>
        <w:rPr>
          <w:rFonts w:ascii="Arial Nova" w:hAnsi="Arial Nova" w:eastAsia="Arial Nova" w:cs="Arial Nova"/>
          <w:b w:val="0"/>
          <w:bCs w:val="0"/>
          <w:noProof w:val="0"/>
          <w:color w:val="0E101A"/>
          <w:sz w:val="22"/>
          <w:szCs w:val="22"/>
          <w:lang w:val="es-MX"/>
        </w:rPr>
      </w:pPr>
    </w:p>
    <w:p w:rsidR="32F2AC37" w:rsidP="11FCA6B4" w:rsidRDefault="32F2AC37" w14:paraId="011312E2" w14:textId="5626453D">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0E101A"/>
          <w:lang w:val="es-MX"/>
        </w:rPr>
      </w:pPr>
      <w:r w:rsidRPr="11FCA6B4" w:rsidR="11FCA6B4">
        <w:rPr>
          <w:rFonts w:ascii="Arial Nova" w:hAnsi="Arial Nova" w:eastAsia="Arial Nova" w:cs="Arial Nova"/>
          <w:b w:val="0"/>
          <w:bCs w:val="0"/>
          <w:i w:val="1"/>
          <w:iCs w:val="1"/>
          <w:noProof w:val="0"/>
          <w:color w:val="0E101A"/>
          <w:lang w:val="es-MX"/>
        </w:rPr>
        <w:t>La iniciativa #TeLlevamosConOrgullo fomentará un entorno respetuoso para las personas, con foco en las comunidades de la diversidad sexual y de género, promoviendo viajes confiables y transparentes.</w:t>
      </w:r>
    </w:p>
    <w:p w:rsidR="298FDA71" w:rsidP="49663FA0" w:rsidRDefault="298FDA71" w14:paraId="72A20E5A" w14:textId="45B57286">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1"/>
          <w:iCs w:val="1"/>
          <w:noProof w:val="0"/>
          <w:color w:val="0E101A"/>
          <w:lang w:val="es-MX"/>
        </w:rPr>
      </w:pPr>
    </w:p>
    <w:p w:rsidR="141C84E0" w:rsidP="11FCA6B4" w:rsidRDefault="141C84E0" w14:paraId="49114AB7" w14:textId="37E9377D">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0E101A"/>
          <w:lang w:val="es-MX"/>
        </w:rPr>
      </w:pPr>
      <w:r w:rsidRPr="11FCA6B4" w:rsidR="11FCA6B4">
        <w:rPr>
          <w:rFonts w:ascii="Arial Nova" w:hAnsi="Arial Nova" w:eastAsia="Arial Nova" w:cs="Arial Nova"/>
          <w:b w:val="0"/>
          <w:bCs w:val="0"/>
          <w:i w:val="1"/>
          <w:iCs w:val="1"/>
          <w:noProof w:val="0"/>
          <w:color w:val="0E101A"/>
          <w:lang w:val="es-MX"/>
        </w:rPr>
        <w:t>Lo anterior es clave en un contexto social desafiante en el que casi 4 de cada 10 personas LGBTQ+ sufren cada año alguna experiencia de discriminación en el país, de acuerdo con datos oficiales del INEGI.</w:t>
      </w:r>
    </w:p>
    <w:p w:rsidR="0EA79646" w:rsidP="49663FA0" w:rsidRDefault="0EA79646" w14:paraId="10424331" w14:textId="6F9B8070">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i w:val="1"/>
          <w:iCs w:val="1"/>
          <w:noProof w:val="0"/>
          <w:color w:val="0E101A"/>
          <w:lang w:val="es-MX"/>
        </w:rPr>
      </w:pPr>
    </w:p>
    <w:p w:rsidR="49663FA0" w:rsidP="11FCA6B4" w:rsidRDefault="49663FA0" w14:paraId="76AF4A82" w14:textId="5C3F2081">
      <w:pPr>
        <w:pStyle w:val="Normal"/>
        <w:widowControl w:val="0"/>
        <w:suppressLineNumbers w:val="0"/>
        <w:bidi w:val="0"/>
        <w:spacing w:before="0" w:beforeAutospacing="off" w:after="0" w:afterAutospacing="off" w:line="276" w:lineRule="auto"/>
        <w:jc w:val="both"/>
        <w:rPr>
          <w:rFonts w:ascii="Arial Nova" w:hAnsi="Arial Nova" w:eastAsia="Arial Nova" w:cs="Arial Nova"/>
          <w:b w:val="0"/>
          <w:bCs w:val="0"/>
          <w:noProof w:val="0"/>
          <w:color w:val="0E101A"/>
          <w:lang w:val="en-US"/>
        </w:rPr>
      </w:pPr>
      <w:commentRangeStart w:id="609615770"/>
      <w:r w:rsidRPr="6B82A077" w:rsidR="11FCA6B4">
        <w:rPr>
          <w:rFonts w:ascii="Arial Nova" w:hAnsi="Arial Nova" w:eastAsia="Arial Nova" w:cs="Arial Nova"/>
          <w:b w:val="1"/>
          <w:bCs w:val="1"/>
          <w:noProof w:val="0"/>
          <w:color w:val="0E101A"/>
          <w:lang w:val="en-US"/>
        </w:rPr>
        <w:t xml:space="preserve">Ciudad de México, a </w:t>
      </w:r>
      <w:r w:rsidRPr="6B82A077" w:rsidR="690D7AF2">
        <w:rPr>
          <w:rFonts w:ascii="Arial Nova" w:hAnsi="Arial Nova" w:eastAsia="Arial Nova" w:cs="Arial Nova"/>
          <w:b w:val="1"/>
          <w:bCs w:val="1"/>
          <w:noProof w:val="0"/>
          <w:color w:val="0E101A"/>
          <w:lang w:val="en-US"/>
        </w:rPr>
        <w:t>20</w:t>
      </w:r>
      <w:commentRangeEnd w:id="609615770"/>
      <w:r>
        <w:rPr>
          <w:rStyle w:val="CommentReference"/>
        </w:rPr>
        <w:commentReference w:id="609615770"/>
      </w:r>
      <w:r w:rsidRPr="6B82A077" w:rsidR="11FCA6B4">
        <w:rPr>
          <w:rFonts w:ascii="Arial Nova" w:hAnsi="Arial Nova" w:eastAsia="Arial Nova" w:cs="Arial Nova"/>
          <w:b w:val="1"/>
          <w:bCs w:val="1"/>
          <w:noProof w:val="0"/>
          <w:color w:val="0E101A"/>
          <w:lang w:val="en-US"/>
        </w:rPr>
        <w:t xml:space="preserve"> de </w:t>
      </w:r>
      <w:r w:rsidRPr="6B82A077" w:rsidR="11FCA6B4">
        <w:rPr>
          <w:rFonts w:ascii="Arial Nova" w:hAnsi="Arial Nova" w:eastAsia="Arial Nova" w:cs="Arial Nova"/>
          <w:b w:val="1"/>
          <w:bCs w:val="1"/>
          <w:noProof w:val="0"/>
          <w:color w:val="0E101A"/>
          <w:lang w:val="en-US"/>
        </w:rPr>
        <w:t>junio</w:t>
      </w:r>
      <w:r w:rsidRPr="6B82A077" w:rsidR="11FCA6B4">
        <w:rPr>
          <w:rFonts w:ascii="Arial Nova" w:hAnsi="Arial Nova" w:eastAsia="Arial Nova" w:cs="Arial Nova"/>
          <w:b w:val="1"/>
          <w:bCs w:val="1"/>
          <w:noProof w:val="0"/>
          <w:color w:val="0E101A"/>
          <w:lang w:val="en-US"/>
        </w:rPr>
        <w:t xml:space="preserve"> de 2024 ―</w:t>
      </w:r>
      <w:r w:rsidRPr="6B82A077" w:rsidR="11FCA6B4">
        <w:rPr>
          <w:rFonts w:ascii="Arial Nova" w:hAnsi="Arial Nova" w:eastAsia="Arial Nova" w:cs="Arial Nova"/>
          <w:b w:val="0"/>
          <w:bCs w:val="0"/>
          <w:noProof w:val="0"/>
          <w:color w:val="0E101A"/>
          <w:lang w:val="en-US"/>
        </w:rPr>
        <w:t xml:space="preserve"> Si bien </w:t>
      </w:r>
      <w:r w:rsidRPr="6B82A077" w:rsidR="11FCA6B4">
        <w:rPr>
          <w:rFonts w:ascii="Arial Nova" w:hAnsi="Arial Nova" w:eastAsia="Arial Nova" w:cs="Arial Nova"/>
          <w:b w:val="0"/>
          <w:bCs w:val="0"/>
          <w:noProof w:val="0"/>
          <w:color w:val="0E101A"/>
          <w:lang w:val="en-US"/>
        </w:rPr>
        <w:t>recientemente</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en</w:t>
      </w:r>
      <w:r w:rsidRPr="6B82A077" w:rsidR="11FCA6B4">
        <w:rPr>
          <w:rFonts w:ascii="Arial Nova" w:hAnsi="Arial Nova" w:eastAsia="Arial Nova" w:cs="Arial Nova"/>
          <w:b w:val="0"/>
          <w:bCs w:val="0"/>
          <w:noProof w:val="0"/>
          <w:color w:val="0E101A"/>
          <w:lang w:val="en-US"/>
        </w:rPr>
        <w:t xml:space="preserve"> México se </w:t>
      </w:r>
      <w:r w:rsidRPr="6B82A077" w:rsidR="11FCA6B4">
        <w:rPr>
          <w:rFonts w:ascii="Arial Nova" w:hAnsi="Arial Nova" w:eastAsia="Arial Nova" w:cs="Arial Nova"/>
          <w:b w:val="0"/>
          <w:bCs w:val="0"/>
          <w:noProof w:val="0"/>
          <w:color w:val="0E101A"/>
          <w:lang w:val="en-US"/>
        </w:rPr>
        <w:t>han</w:t>
      </w:r>
      <w:r w:rsidRPr="6B82A077" w:rsidR="11FCA6B4">
        <w:rPr>
          <w:rFonts w:ascii="Arial Nova" w:hAnsi="Arial Nova" w:eastAsia="Arial Nova" w:cs="Arial Nova"/>
          <w:b w:val="0"/>
          <w:bCs w:val="0"/>
          <w:noProof w:val="0"/>
          <w:color w:val="0E101A"/>
          <w:lang w:val="en-US"/>
        </w:rPr>
        <w:t xml:space="preserve"> dado pasos </w:t>
      </w:r>
      <w:r w:rsidRPr="6B82A077" w:rsidR="11FCA6B4">
        <w:rPr>
          <w:rFonts w:ascii="Arial Nova" w:hAnsi="Arial Nova" w:eastAsia="Arial Nova" w:cs="Arial Nova"/>
          <w:b w:val="0"/>
          <w:bCs w:val="0"/>
          <w:noProof w:val="0"/>
          <w:color w:val="0E101A"/>
          <w:lang w:val="en-US"/>
        </w:rPr>
        <w:t>en</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materia</w:t>
      </w:r>
      <w:r w:rsidRPr="6B82A077" w:rsidR="11FCA6B4">
        <w:rPr>
          <w:rFonts w:ascii="Arial Nova" w:hAnsi="Arial Nova" w:eastAsia="Arial Nova" w:cs="Arial Nova"/>
          <w:b w:val="0"/>
          <w:bCs w:val="0"/>
          <w:noProof w:val="0"/>
          <w:color w:val="0E101A"/>
          <w:lang w:val="en-US"/>
        </w:rPr>
        <w:t xml:space="preserve"> de </w:t>
      </w:r>
      <w:r w:rsidRPr="6B82A077" w:rsidR="11FCA6B4">
        <w:rPr>
          <w:rFonts w:ascii="Arial Nova" w:hAnsi="Arial Nova" w:eastAsia="Arial Nova" w:cs="Arial Nova"/>
          <w:b w:val="0"/>
          <w:bCs w:val="0"/>
          <w:noProof w:val="0"/>
          <w:color w:val="0E101A"/>
          <w:lang w:val="en-US"/>
        </w:rPr>
        <w:t>diversidad</w:t>
      </w:r>
      <w:r w:rsidRPr="6B82A077" w:rsidR="11FCA6B4">
        <w:rPr>
          <w:rFonts w:ascii="Arial Nova" w:hAnsi="Arial Nova" w:eastAsia="Arial Nova" w:cs="Arial Nova"/>
          <w:b w:val="0"/>
          <w:bCs w:val="0"/>
          <w:noProof w:val="0"/>
          <w:color w:val="0E101A"/>
          <w:lang w:val="en-US"/>
        </w:rPr>
        <w:t xml:space="preserve"> e </w:t>
      </w:r>
      <w:r w:rsidRPr="6B82A077" w:rsidR="11FCA6B4">
        <w:rPr>
          <w:rFonts w:ascii="Arial Nova" w:hAnsi="Arial Nova" w:eastAsia="Arial Nova" w:cs="Arial Nova"/>
          <w:b w:val="0"/>
          <w:bCs w:val="0"/>
          <w:noProof w:val="0"/>
          <w:color w:val="0E101A"/>
          <w:lang w:val="en-US"/>
        </w:rPr>
        <w:t>inclusión</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aún</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persisten</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desafíos</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importantes</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en</w:t>
      </w:r>
      <w:r w:rsidRPr="6B82A077" w:rsidR="11FCA6B4">
        <w:rPr>
          <w:rFonts w:ascii="Arial Nova" w:hAnsi="Arial Nova" w:eastAsia="Arial Nova" w:cs="Arial Nova"/>
          <w:b w:val="0"/>
          <w:bCs w:val="0"/>
          <w:noProof w:val="0"/>
          <w:color w:val="0E101A"/>
          <w:lang w:val="en-US"/>
        </w:rPr>
        <w:t xml:space="preserve"> un </w:t>
      </w:r>
      <w:r w:rsidRPr="6B82A077" w:rsidR="11FCA6B4">
        <w:rPr>
          <w:rFonts w:ascii="Arial Nova" w:hAnsi="Arial Nova" w:eastAsia="Arial Nova" w:cs="Arial Nova"/>
          <w:b w:val="0"/>
          <w:bCs w:val="0"/>
          <w:noProof w:val="0"/>
          <w:color w:val="0E101A"/>
          <w:lang w:val="en-US"/>
        </w:rPr>
        <w:t>contexto</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en</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el</w:t>
      </w:r>
      <w:r w:rsidRPr="6B82A077" w:rsidR="11FCA6B4">
        <w:rPr>
          <w:rFonts w:ascii="Arial Nova" w:hAnsi="Arial Nova" w:eastAsia="Arial Nova" w:cs="Arial Nova"/>
          <w:b w:val="0"/>
          <w:bCs w:val="0"/>
          <w:noProof w:val="0"/>
          <w:color w:val="0E101A"/>
          <w:lang w:val="en-US"/>
        </w:rPr>
        <w:t xml:space="preserve"> que </w:t>
      </w:r>
      <w:r w:rsidRPr="6B82A077" w:rsidR="11FCA6B4">
        <w:rPr>
          <w:rFonts w:ascii="Arial Nova" w:hAnsi="Arial Nova" w:eastAsia="Arial Nova" w:cs="Arial Nova"/>
          <w:b w:val="0"/>
          <w:bCs w:val="0"/>
          <w:noProof w:val="0"/>
          <w:color w:val="0E101A"/>
          <w:lang w:val="en-US"/>
        </w:rPr>
        <w:t>casi</w:t>
      </w:r>
      <w:r w:rsidRPr="6B82A077" w:rsidR="11FCA6B4">
        <w:rPr>
          <w:rFonts w:ascii="Arial Nova" w:hAnsi="Arial Nova" w:eastAsia="Arial Nova" w:cs="Arial Nova"/>
          <w:b w:val="0"/>
          <w:bCs w:val="0"/>
          <w:noProof w:val="0"/>
          <w:color w:val="0E101A"/>
          <w:lang w:val="en-US"/>
        </w:rPr>
        <w:t xml:space="preserve"> 4 de </w:t>
      </w:r>
      <w:r w:rsidRPr="6B82A077" w:rsidR="11FCA6B4">
        <w:rPr>
          <w:rFonts w:ascii="Arial Nova" w:hAnsi="Arial Nova" w:eastAsia="Arial Nova" w:cs="Arial Nova"/>
          <w:b w:val="0"/>
          <w:bCs w:val="0"/>
          <w:noProof w:val="0"/>
          <w:color w:val="0E101A"/>
          <w:lang w:val="en-US"/>
        </w:rPr>
        <w:t>cada</w:t>
      </w:r>
      <w:r w:rsidRPr="6B82A077" w:rsidR="11FCA6B4">
        <w:rPr>
          <w:rFonts w:ascii="Arial Nova" w:hAnsi="Arial Nova" w:eastAsia="Arial Nova" w:cs="Arial Nova"/>
          <w:b w:val="0"/>
          <w:bCs w:val="0"/>
          <w:noProof w:val="0"/>
          <w:color w:val="0E101A"/>
          <w:lang w:val="en-US"/>
        </w:rPr>
        <w:t xml:space="preserve"> 10 </w:t>
      </w:r>
      <w:r w:rsidRPr="6B82A077" w:rsidR="11FCA6B4">
        <w:rPr>
          <w:rFonts w:ascii="Arial Nova" w:hAnsi="Arial Nova" w:eastAsia="Arial Nova" w:cs="Arial Nova"/>
          <w:b w:val="0"/>
          <w:bCs w:val="0"/>
          <w:noProof w:val="0"/>
          <w:color w:val="0E101A"/>
          <w:lang w:val="en-US"/>
        </w:rPr>
        <w:t>integrantes</w:t>
      </w:r>
      <w:r w:rsidRPr="6B82A077" w:rsidR="11FCA6B4">
        <w:rPr>
          <w:rFonts w:ascii="Arial Nova" w:hAnsi="Arial Nova" w:eastAsia="Arial Nova" w:cs="Arial Nova"/>
          <w:b w:val="0"/>
          <w:bCs w:val="0"/>
          <w:noProof w:val="0"/>
          <w:color w:val="0E101A"/>
          <w:lang w:val="en-US"/>
        </w:rPr>
        <w:t xml:space="preserve"> de las </w:t>
      </w:r>
      <w:r w:rsidRPr="6B82A077" w:rsidR="11FCA6B4">
        <w:rPr>
          <w:rFonts w:ascii="Arial Nova" w:hAnsi="Arial Nova" w:eastAsia="Arial Nova" w:cs="Arial Nova"/>
          <w:b w:val="0"/>
          <w:bCs w:val="0"/>
          <w:noProof w:val="0"/>
          <w:color w:val="0E101A"/>
          <w:lang w:val="en-US"/>
        </w:rPr>
        <w:t>comunidades</w:t>
      </w:r>
      <w:r w:rsidRPr="6B82A077" w:rsidR="11FCA6B4">
        <w:rPr>
          <w:rFonts w:ascii="Arial Nova" w:hAnsi="Arial Nova" w:eastAsia="Arial Nova" w:cs="Arial Nova"/>
          <w:b w:val="0"/>
          <w:bCs w:val="0"/>
          <w:noProof w:val="0"/>
          <w:color w:val="0E101A"/>
          <w:lang w:val="en-US"/>
        </w:rPr>
        <w:t xml:space="preserve"> LGBTQ+ </w:t>
      </w:r>
      <w:r w:rsidRPr="6B82A077" w:rsidR="11FCA6B4">
        <w:rPr>
          <w:rFonts w:ascii="Arial Nova" w:hAnsi="Arial Nova" w:eastAsia="Arial Nova" w:cs="Arial Nova"/>
          <w:b w:val="0"/>
          <w:bCs w:val="0"/>
          <w:noProof w:val="0"/>
          <w:color w:val="0E101A"/>
          <w:lang w:val="en-US"/>
        </w:rPr>
        <w:t>sufren</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cada</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año</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alguna</w:t>
      </w:r>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experiencia</w:t>
      </w:r>
      <w:r w:rsidRPr="6B82A077" w:rsidR="11FCA6B4">
        <w:rPr>
          <w:rFonts w:ascii="Arial Nova" w:hAnsi="Arial Nova" w:eastAsia="Arial Nova" w:cs="Arial Nova"/>
          <w:b w:val="0"/>
          <w:bCs w:val="0"/>
          <w:noProof w:val="0"/>
          <w:color w:val="0E101A"/>
          <w:lang w:val="en-US"/>
        </w:rPr>
        <w:t xml:space="preserve"> de </w:t>
      </w:r>
      <w:r w:rsidRPr="6B82A077" w:rsidR="11FCA6B4">
        <w:rPr>
          <w:rFonts w:ascii="Arial Nova" w:hAnsi="Arial Nova" w:eastAsia="Arial Nova" w:cs="Arial Nova"/>
          <w:b w:val="0"/>
          <w:bCs w:val="0"/>
          <w:noProof w:val="0"/>
          <w:color w:val="0E101A"/>
          <w:lang w:val="en-US"/>
        </w:rPr>
        <w:t>discriminación</w:t>
      </w:r>
      <w:r w:rsidRPr="6B82A077" w:rsidR="11FCA6B4">
        <w:rPr>
          <w:rFonts w:ascii="Arial Nova" w:hAnsi="Arial Nova" w:eastAsia="Arial Nova" w:cs="Arial Nova"/>
          <w:b w:val="0"/>
          <w:bCs w:val="0"/>
          <w:noProof w:val="0"/>
          <w:color w:val="0E101A"/>
          <w:lang w:val="en-US"/>
        </w:rPr>
        <w:t xml:space="preserve">, de </w:t>
      </w:r>
      <w:r w:rsidRPr="6B82A077" w:rsidR="11FCA6B4">
        <w:rPr>
          <w:rFonts w:ascii="Arial Nova" w:hAnsi="Arial Nova" w:eastAsia="Arial Nova" w:cs="Arial Nova"/>
          <w:b w:val="0"/>
          <w:bCs w:val="0"/>
          <w:noProof w:val="0"/>
          <w:color w:val="0E101A"/>
          <w:lang w:val="en-US"/>
        </w:rPr>
        <w:t>acuerdo</w:t>
      </w:r>
      <w:r w:rsidRPr="6B82A077" w:rsidR="11FCA6B4">
        <w:rPr>
          <w:rFonts w:ascii="Arial Nova" w:hAnsi="Arial Nova" w:eastAsia="Arial Nova" w:cs="Arial Nova"/>
          <w:b w:val="0"/>
          <w:bCs w:val="0"/>
          <w:noProof w:val="0"/>
          <w:color w:val="0E101A"/>
          <w:lang w:val="en-US"/>
        </w:rPr>
        <w:t xml:space="preserve"> con </w:t>
      </w:r>
      <w:hyperlink r:id="R69d44964bf5e4a03">
        <w:r w:rsidRPr="6B82A077" w:rsidR="11FCA6B4">
          <w:rPr>
            <w:rStyle w:val="Hyperlink"/>
            <w:rFonts w:ascii="Arial Nova" w:hAnsi="Arial Nova" w:eastAsia="Arial Nova" w:cs="Arial Nova"/>
            <w:b w:val="0"/>
            <w:bCs w:val="0"/>
            <w:noProof w:val="0"/>
            <w:lang w:val="en-US"/>
          </w:rPr>
          <w:t>datos</w:t>
        </w:r>
      </w:hyperlink>
      <w:r w:rsidRPr="6B82A077" w:rsidR="11FCA6B4">
        <w:rPr>
          <w:rFonts w:ascii="Arial Nova" w:hAnsi="Arial Nova" w:eastAsia="Arial Nova" w:cs="Arial Nova"/>
          <w:b w:val="0"/>
          <w:bCs w:val="0"/>
          <w:noProof w:val="0"/>
          <w:color w:val="0E101A"/>
          <w:lang w:val="en-US"/>
        </w:rPr>
        <w:t xml:space="preserve"> </w:t>
      </w:r>
      <w:r w:rsidRPr="6B82A077" w:rsidR="11FCA6B4">
        <w:rPr>
          <w:rFonts w:ascii="Arial Nova" w:hAnsi="Arial Nova" w:eastAsia="Arial Nova" w:cs="Arial Nova"/>
          <w:b w:val="0"/>
          <w:bCs w:val="0"/>
          <w:noProof w:val="0"/>
          <w:color w:val="0E101A"/>
          <w:lang w:val="en-US"/>
        </w:rPr>
        <w:t>oficiales</w:t>
      </w:r>
      <w:r w:rsidRPr="6B82A077" w:rsidR="11FCA6B4">
        <w:rPr>
          <w:rFonts w:ascii="Arial Nova" w:hAnsi="Arial Nova" w:eastAsia="Arial Nova" w:cs="Arial Nova"/>
          <w:b w:val="0"/>
          <w:bCs w:val="0"/>
          <w:noProof w:val="0"/>
          <w:color w:val="0E101A"/>
          <w:lang w:val="en-US"/>
        </w:rPr>
        <w:t xml:space="preserve"> del INEGI.</w:t>
      </w:r>
    </w:p>
    <w:p w:rsidR="49663FA0" w:rsidP="11FCA6B4" w:rsidRDefault="49663FA0" w14:paraId="3DC3FF90" w14:textId="239EA56B">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p>
    <w:p w:rsidR="49663FA0" w:rsidP="11FCA6B4" w:rsidRDefault="49663FA0" w14:paraId="65101C9E" w14:textId="2DDB2A1F">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r w:rsidRPr="11FCA6B4" w:rsidR="11FCA6B4">
        <w:rPr>
          <w:rFonts w:ascii="Arial Nova" w:hAnsi="Arial Nova" w:eastAsia="Arial Nova" w:cs="Arial Nova"/>
          <w:b w:val="0"/>
          <w:bCs w:val="0"/>
          <w:noProof w:val="0"/>
          <w:color w:val="0E101A"/>
          <w:lang w:val="es-MX"/>
        </w:rPr>
        <w:t xml:space="preserve">En esta coyuntura, </w:t>
      </w:r>
      <w:r w:rsidRPr="11FCA6B4" w:rsidR="11FCA6B4">
        <w:rPr>
          <w:rFonts w:ascii="Arial Nova" w:hAnsi="Arial Nova" w:eastAsia="Arial Nova" w:cs="Arial Nova"/>
          <w:b w:val="1"/>
          <w:bCs w:val="1"/>
          <w:noProof w:val="0"/>
          <w:color w:val="0E101A"/>
          <w:lang w:val="es-MX"/>
        </w:rPr>
        <w:t>inDrive</w:t>
      </w:r>
      <w:r w:rsidRPr="11FCA6B4" w:rsidR="11FCA6B4">
        <w:rPr>
          <w:rFonts w:ascii="Arial Nova" w:hAnsi="Arial Nova" w:eastAsia="Arial Nova" w:cs="Arial Nova"/>
          <w:b w:val="0"/>
          <w:bCs w:val="0"/>
          <w:noProof w:val="0"/>
          <w:color w:val="0E101A"/>
          <w:lang w:val="es-MX"/>
        </w:rPr>
        <w:t xml:space="preserve">, la plataforma de movilidad y servicios urbanos ha lanzado una serie de cursos educativos destinados a aumentar la conciencia sobre la diversidad, la inclusión y los derechos LGBTQ+. Esta iniciativa estará disponible a través de la Academia de Conductores en la aplicación, un programa dedicado a mejorar las habilidades y conocimientos de las personas que utilizan la </w:t>
      </w:r>
      <w:r w:rsidRPr="11FCA6B4" w:rsidR="11FCA6B4">
        <w:rPr>
          <w:rFonts w:ascii="Arial Nova" w:hAnsi="Arial Nova" w:eastAsia="Arial Nova" w:cs="Arial Nova"/>
          <w:b w:val="0"/>
          <w:bCs w:val="0"/>
          <w:noProof w:val="0"/>
          <w:color w:val="0E101A"/>
          <w:lang w:val="es-MX"/>
        </w:rPr>
        <w:t>app</w:t>
      </w:r>
      <w:r w:rsidRPr="11FCA6B4" w:rsidR="11FCA6B4">
        <w:rPr>
          <w:rFonts w:ascii="Arial Nova" w:hAnsi="Arial Nova" w:eastAsia="Arial Nova" w:cs="Arial Nova"/>
          <w:b w:val="0"/>
          <w:bCs w:val="0"/>
          <w:noProof w:val="0"/>
          <w:color w:val="0E101A"/>
          <w:lang w:val="es-MX"/>
        </w:rPr>
        <w:t xml:space="preserve"> para generar ingresos adicionales.</w:t>
      </w:r>
    </w:p>
    <w:p w:rsidR="49663FA0" w:rsidP="11FCA6B4" w:rsidRDefault="49663FA0" w14:paraId="5C9EBF76" w14:textId="0BCBB5CD">
      <w:pPr>
        <w:pStyle w:val="Normal"/>
        <w:widowControl w:val="0"/>
        <w:suppressLineNumbers w:val="0"/>
        <w:spacing w:before="0" w:beforeAutospacing="off" w:after="0" w:afterAutospacing="off" w:line="276" w:lineRule="auto"/>
        <w:jc w:val="both"/>
      </w:pPr>
      <w:r w:rsidRPr="11FCA6B4" w:rsidR="11FCA6B4">
        <w:rPr>
          <w:rFonts w:ascii="Arial Nova" w:hAnsi="Arial Nova" w:eastAsia="Arial Nova" w:cs="Arial Nova"/>
          <w:b w:val="0"/>
          <w:bCs w:val="0"/>
          <w:noProof w:val="0"/>
          <w:color w:val="0E101A"/>
          <w:lang w:val="es-MX"/>
        </w:rPr>
        <w:t xml:space="preserve"> </w:t>
      </w:r>
    </w:p>
    <w:p w:rsidR="49663FA0" w:rsidP="11FCA6B4" w:rsidRDefault="49663FA0" w14:paraId="4A3A6626" w14:textId="15C81EF8">
      <w:pPr>
        <w:pStyle w:val="Normal"/>
        <w:widowControl w:val="0"/>
        <w:suppressLineNumbers w:val="0"/>
        <w:spacing w:before="0" w:beforeAutospacing="off" w:after="0" w:afterAutospacing="off" w:line="276" w:lineRule="auto"/>
        <w:jc w:val="both"/>
      </w:pPr>
      <w:r w:rsidRPr="11FCA6B4" w:rsidR="11FCA6B4">
        <w:rPr>
          <w:rFonts w:ascii="Arial Nova" w:hAnsi="Arial Nova" w:eastAsia="Arial Nova" w:cs="Arial Nova"/>
          <w:b w:val="0"/>
          <w:bCs w:val="0"/>
          <w:noProof w:val="0"/>
          <w:color w:val="0E101A"/>
          <w:lang w:val="es-MX"/>
        </w:rPr>
        <w:t xml:space="preserve">El nuevo entrenamiento consta de cinco módulos diseñados para capacitar a los conductores sobre aspectos de la diversidad y la inclusión, cubriendo temas como el respeto, el combate de estereotipos y prejuicios, la prevención para erradicar la discriminación y el fomento de un entorno confiable y transparente para todas las personas. </w:t>
      </w:r>
    </w:p>
    <w:p w:rsidR="49663FA0" w:rsidP="11FCA6B4" w:rsidRDefault="49663FA0" w14:paraId="5D8AFD33" w14:textId="5F39A688">
      <w:pPr>
        <w:pStyle w:val="Normal"/>
        <w:widowControl w:val="0"/>
        <w:suppressLineNumbers w:val="0"/>
        <w:spacing w:before="0" w:beforeAutospacing="off" w:after="0" w:afterAutospacing="off" w:line="276" w:lineRule="auto"/>
        <w:jc w:val="both"/>
      </w:pPr>
      <w:r w:rsidRPr="11FCA6B4" w:rsidR="11FCA6B4">
        <w:rPr>
          <w:rFonts w:ascii="Arial Nova" w:hAnsi="Arial Nova" w:eastAsia="Arial Nova" w:cs="Arial Nova"/>
          <w:b w:val="0"/>
          <w:bCs w:val="0"/>
          <w:noProof w:val="0"/>
          <w:color w:val="0E101A"/>
          <w:lang w:val="es-MX"/>
        </w:rPr>
        <w:t xml:space="preserve"> </w:t>
      </w:r>
    </w:p>
    <w:p w:rsidR="49663FA0" w:rsidP="11FCA6B4" w:rsidRDefault="49663FA0" w14:paraId="347AB5E4" w14:textId="5B8407A3">
      <w:pPr>
        <w:pStyle w:val="Normal"/>
        <w:widowControl w:val="0"/>
        <w:suppressLineNumbers w:val="0"/>
        <w:bidi w:val="0"/>
        <w:spacing w:before="0" w:beforeAutospacing="off" w:after="0" w:afterAutospacing="off" w:line="276" w:lineRule="auto"/>
        <w:jc w:val="both"/>
        <w:rPr>
          <w:rFonts w:ascii="Arial Nova" w:hAnsi="Arial Nova" w:eastAsia="Arial Nova" w:cs="Arial Nova"/>
          <w:b w:val="0"/>
          <w:bCs w:val="0"/>
          <w:noProof w:val="0"/>
          <w:color w:val="0E101A"/>
          <w:lang w:val="es-MX"/>
        </w:rPr>
      </w:pPr>
      <w:r w:rsidRPr="11FCA6B4" w:rsidR="11FCA6B4">
        <w:rPr>
          <w:rFonts w:ascii="Arial Nova" w:hAnsi="Arial Nova" w:eastAsia="Arial Nova" w:cs="Arial Nova"/>
          <w:b w:val="0"/>
          <w:bCs w:val="0"/>
          <w:noProof w:val="0"/>
          <w:color w:val="0E101A"/>
          <w:lang w:val="es-MX"/>
        </w:rPr>
        <w:t xml:space="preserve">Como parte de los primeros pasos de </w:t>
      </w:r>
      <w:r w:rsidRPr="11FCA6B4" w:rsidR="11FCA6B4">
        <w:rPr>
          <w:rFonts w:ascii="Arial Nova" w:hAnsi="Arial Nova" w:eastAsia="Arial Nova" w:cs="Arial Nova"/>
          <w:b w:val="0"/>
          <w:bCs w:val="0"/>
          <w:noProof w:val="0"/>
          <w:color w:val="0E101A"/>
          <w:lang w:val="es-MX"/>
        </w:rPr>
        <w:t>inDrive</w:t>
      </w:r>
      <w:r w:rsidRPr="11FCA6B4" w:rsidR="11FCA6B4">
        <w:rPr>
          <w:rFonts w:ascii="Arial Nova" w:hAnsi="Arial Nova" w:eastAsia="Arial Nova" w:cs="Arial Nova"/>
          <w:b w:val="0"/>
          <w:bCs w:val="0"/>
          <w:noProof w:val="0"/>
          <w:color w:val="0E101A"/>
          <w:lang w:val="es-MX"/>
        </w:rPr>
        <w:t xml:space="preserve"> para vincularse con la comunidad LGBTQ+, #TeLlevamosConOrgullo contará también con dinámicas en las </w:t>
      </w:r>
      <w:r w:rsidRPr="11FCA6B4" w:rsidR="11FCA6B4">
        <w:rPr>
          <w:rFonts w:ascii="Arial Nova" w:hAnsi="Arial Nova" w:eastAsia="Arial Nova" w:cs="Arial Nova"/>
          <w:b w:val="0"/>
          <w:bCs w:val="0"/>
          <w:noProof w:val="0"/>
          <w:lang w:val="es-MX"/>
        </w:rPr>
        <w:t>redes sociales</w:t>
      </w:r>
      <w:r w:rsidRPr="11FCA6B4" w:rsidR="11FCA6B4">
        <w:rPr>
          <w:rFonts w:ascii="Arial Nova" w:hAnsi="Arial Nova" w:eastAsia="Arial Nova" w:cs="Arial Nova"/>
          <w:b w:val="0"/>
          <w:bCs w:val="0"/>
          <w:noProof w:val="0"/>
          <w:color w:val="0E101A"/>
          <w:lang w:val="es-MX"/>
        </w:rPr>
        <w:t xml:space="preserve"> oficiales de la marca, así como la participación de </w:t>
      </w:r>
      <w:r w:rsidRPr="11FCA6B4" w:rsidR="11FCA6B4">
        <w:rPr>
          <w:rFonts w:ascii="Arial Nova" w:hAnsi="Arial Nova" w:eastAsia="Arial Nova" w:cs="Arial Nova"/>
          <w:b w:val="0"/>
          <w:bCs w:val="0"/>
          <w:i w:val="1"/>
          <w:iCs w:val="1"/>
          <w:noProof w:val="0"/>
          <w:color w:val="0E101A"/>
          <w:lang w:val="es-MX"/>
        </w:rPr>
        <w:t>influencers</w:t>
      </w:r>
      <w:r w:rsidRPr="11FCA6B4" w:rsidR="11FCA6B4">
        <w:rPr>
          <w:rFonts w:ascii="Arial Nova" w:hAnsi="Arial Nova" w:eastAsia="Arial Nova" w:cs="Arial Nova"/>
          <w:b w:val="0"/>
          <w:bCs w:val="0"/>
          <w:noProof w:val="0"/>
          <w:color w:val="0E101A"/>
          <w:lang w:val="es-MX"/>
        </w:rPr>
        <w:t xml:space="preserve"> y líderes de opinión. Además, en el contexto de la marcha del Orgullo Gay (sábado 29 a las 10:00 horas) en la Ciudad de México, habrá activaciones con vehículos </w:t>
      </w:r>
      <w:r w:rsidRPr="11FCA6B4" w:rsidR="11FCA6B4">
        <w:rPr>
          <w:rFonts w:ascii="Arial Nova" w:hAnsi="Arial Nova" w:eastAsia="Arial Nova" w:cs="Arial Nova"/>
          <w:b w:val="0"/>
          <w:bCs w:val="0"/>
          <w:i w:val="1"/>
          <w:iCs w:val="1"/>
          <w:noProof w:val="0"/>
          <w:color w:val="0E101A"/>
          <w:lang w:val="es-MX"/>
        </w:rPr>
        <w:t>brandeados</w:t>
      </w:r>
      <w:r w:rsidRPr="11FCA6B4" w:rsidR="11FCA6B4">
        <w:rPr>
          <w:rFonts w:ascii="Arial Nova" w:hAnsi="Arial Nova" w:eastAsia="Arial Nova" w:cs="Arial Nova"/>
          <w:b w:val="0"/>
          <w:bCs w:val="0"/>
          <w:i w:val="1"/>
          <w:iCs w:val="1"/>
          <w:noProof w:val="0"/>
          <w:color w:val="0E101A"/>
          <w:lang w:val="es-MX"/>
        </w:rPr>
        <w:t xml:space="preserve"> </w:t>
      </w:r>
      <w:r w:rsidRPr="11FCA6B4" w:rsidR="11FCA6B4">
        <w:rPr>
          <w:rFonts w:ascii="Arial Nova" w:hAnsi="Arial Nova" w:eastAsia="Arial Nova" w:cs="Arial Nova"/>
          <w:b w:val="0"/>
          <w:bCs w:val="0"/>
          <w:noProof w:val="0"/>
          <w:color w:val="0E101A"/>
          <w:lang w:val="es-MX"/>
        </w:rPr>
        <w:t>y la participación de embajadores.</w:t>
      </w:r>
    </w:p>
    <w:p w:rsidR="49663FA0" w:rsidP="11FCA6B4" w:rsidRDefault="49663FA0" w14:paraId="552988A4" w14:textId="3E1200E7">
      <w:pPr>
        <w:pStyle w:val="Normal"/>
        <w:widowControl w:val="0"/>
        <w:suppressLineNumbers w:val="0"/>
        <w:spacing w:before="0" w:beforeAutospacing="off" w:after="0" w:afterAutospacing="off" w:line="276" w:lineRule="auto"/>
        <w:jc w:val="both"/>
        <w:rPr>
          <w:rFonts w:ascii="Arial Nova" w:hAnsi="Arial Nova" w:eastAsia="Arial Nova" w:cs="Arial Nova"/>
          <w:b w:val="0"/>
          <w:bCs w:val="0"/>
          <w:noProof w:val="0"/>
          <w:color w:val="0E101A"/>
          <w:lang w:val="es-MX"/>
        </w:rPr>
      </w:pPr>
    </w:p>
    <w:p w:rsidR="49663FA0" w:rsidP="11FCA6B4" w:rsidRDefault="49663FA0" w14:paraId="0459FDF5" w14:textId="44DA72CD">
      <w:pPr>
        <w:pStyle w:val="Normal"/>
        <w:widowControl w:val="0"/>
        <w:suppressLineNumbers w:val="0"/>
        <w:spacing w:before="0" w:beforeAutospacing="off" w:after="0" w:afterAutospacing="off" w:line="276" w:lineRule="auto"/>
        <w:jc w:val="both"/>
      </w:pPr>
      <w:r w:rsidRPr="11FCA6B4" w:rsidR="11FCA6B4">
        <w:rPr>
          <w:rFonts w:ascii="Arial Nova" w:hAnsi="Arial Nova" w:eastAsia="Arial Nova" w:cs="Arial Nova"/>
          <w:b w:val="0"/>
          <w:bCs w:val="0"/>
          <w:noProof w:val="0"/>
          <w:color w:val="0E101A"/>
          <w:lang w:val="es-MX"/>
        </w:rPr>
        <w:t xml:space="preserve">Esta iniciativa no es una campaña temporal para el Mes del Orgullo; sino que la plataforma de movilidad y servicios urbanos ha enfatizado que los nuevos cursos son parte de una estrategia más amplia para incorporar valores como la equidad en el tejido de su comunidad de usuarios. </w:t>
      </w:r>
    </w:p>
    <w:p w:rsidR="49663FA0" w:rsidP="11FCA6B4" w:rsidRDefault="49663FA0" w14:paraId="5F584B8E" w14:textId="6D975A7D">
      <w:pPr>
        <w:pStyle w:val="Normal"/>
        <w:widowControl w:val="0"/>
        <w:suppressLineNumbers w:val="0"/>
        <w:spacing w:before="0" w:beforeAutospacing="off" w:after="0" w:afterAutospacing="off" w:line="276" w:lineRule="auto"/>
        <w:jc w:val="both"/>
      </w:pPr>
      <w:r w:rsidRPr="11FCA6B4" w:rsidR="11FCA6B4">
        <w:rPr>
          <w:rFonts w:ascii="Arial Nova" w:hAnsi="Arial Nova" w:eastAsia="Arial Nova" w:cs="Arial Nova"/>
          <w:b w:val="0"/>
          <w:bCs w:val="0"/>
          <w:noProof w:val="0"/>
          <w:color w:val="0E101A"/>
          <w:lang w:val="es-MX"/>
        </w:rPr>
        <w:t xml:space="preserve"> </w:t>
      </w:r>
    </w:p>
    <w:p w:rsidR="49663FA0" w:rsidP="11FCA6B4" w:rsidRDefault="49663FA0" w14:paraId="11D51E5A" w14:textId="3D43A1CB">
      <w:pPr>
        <w:pStyle w:val="Normal"/>
        <w:widowControl w:val="0"/>
        <w:suppressLineNumbers w:val="0"/>
        <w:bidi w:val="0"/>
        <w:spacing w:before="0" w:beforeAutospacing="off" w:after="0" w:afterAutospacing="off" w:line="276" w:lineRule="auto"/>
        <w:jc w:val="both"/>
        <w:rPr>
          <w:rFonts w:ascii="Arial Nova" w:hAnsi="Arial Nova" w:eastAsia="Arial Nova" w:cs="Arial Nova"/>
          <w:b w:val="1"/>
          <w:bCs w:val="1"/>
          <w:noProof w:val="0"/>
          <w:color w:val="0E101A"/>
          <w:highlight w:val="cyan"/>
          <w:lang w:val="en-US"/>
        </w:rPr>
      </w:pPr>
      <w:r w:rsidRPr="11FCA6B4" w:rsidR="11FCA6B4">
        <w:rPr>
          <w:rFonts w:ascii="Arial Nova" w:hAnsi="Arial Nova" w:eastAsia="Arial Nova" w:cs="Arial Nova"/>
          <w:b w:val="0"/>
          <w:bCs w:val="0"/>
          <w:i w:val="1"/>
          <w:iCs w:val="1"/>
          <w:noProof w:val="0"/>
          <w:color w:val="0E101A"/>
          <w:lang w:val="en-US"/>
        </w:rPr>
        <w:t>“#</w:t>
      </w:r>
      <w:r w:rsidRPr="11FCA6B4" w:rsidR="11FCA6B4">
        <w:rPr>
          <w:rFonts w:ascii="Arial Nova" w:hAnsi="Arial Nova" w:eastAsia="Arial Nova" w:cs="Arial Nova"/>
          <w:b w:val="0"/>
          <w:bCs w:val="0"/>
          <w:i w:val="1"/>
          <w:iCs w:val="1"/>
          <w:noProof w:val="0"/>
          <w:color w:val="0E101A"/>
          <w:lang w:val="en-US"/>
        </w:rPr>
        <w:t>TeLlevamosConOrgullo</w:t>
      </w:r>
      <w:r w:rsidRPr="11FCA6B4" w:rsidR="11FCA6B4">
        <w:rPr>
          <w:rFonts w:ascii="Arial Nova" w:hAnsi="Arial Nova" w:eastAsia="Arial Nova" w:cs="Arial Nova"/>
          <w:b w:val="0"/>
          <w:bCs w:val="0"/>
          <w:i w:val="1"/>
          <w:iCs w:val="1"/>
          <w:noProof w:val="0"/>
          <w:color w:val="0E101A"/>
          <w:lang w:val="en-US"/>
        </w:rPr>
        <w:t xml:space="preserve"> es un compromiso permanente con la inclusión y el respeto, que estará vigente todo el año. No se trata solo de un mes de visibilidad, sino de celebrar la diversidad y el orgullo diariamente, integrando estos valores en todo lo que hacemos. Nuestro objetivo es avanzar juntos hacia un futuro más inclusivo, donde cada persona se sienta valorada y segura en cada trayecto que realiza con </w:t>
      </w:r>
      <w:r w:rsidRPr="11FCA6B4" w:rsidR="11FCA6B4">
        <w:rPr>
          <w:rFonts w:ascii="Arial Nova" w:hAnsi="Arial Nova" w:eastAsia="Arial Nova" w:cs="Arial Nova"/>
          <w:b w:val="0"/>
          <w:bCs w:val="0"/>
          <w:i w:val="1"/>
          <w:iCs w:val="1"/>
          <w:noProof w:val="0"/>
          <w:color w:val="0E101A"/>
          <w:lang w:val="en-US"/>
        </w:rPr>
        <w:t>inDrive</w:t>
      </w:r>
      <w:r w:rsidRPr="11FCA6B4" w:rsidR="11FCA6B4">
        <w:rPr>
          <w:rFonts w:ascii="Arial Nova" w:hAnsi="Arial Nova" w:eastAsia="Arial Nova" w:cs="Arial Nova"/>
          <w:b w:val="0"/>
          <w:bCs w:val="0"/>
          <w:noProof w:val="0"/>
          <w:color w:val="0E101A"/>
          <w:lang w:val="en-US"/>
        </w:rPr>
        <w:t xml:space="preserve">”, afirmó </w:t>
      </w:r>
      <w:r w:rsidRPr="11FCA6B4" w:rsidR="11FCA6B4">
        <w:rPr>
          <w:rFonts w:ascii="Arial Nova" w:hAnsi="Arial Nova" w:eastAsia="Arial Nova" w:cs="Arial Nova"/>
          <w:b w:val="1"/>
          <w:bCs w:val="1"/>
          <w:noProof w:val="0"/>
          <w:color w:val="0E101A"/>
          <w:lang w:val="en-US"/>
        </w:rPr>
        <w:t xml:space="preserve">Paola Reynoso, gerente de comunicación corporativa de </w:t>
      </w:r>
      <w:r w:rsidRPr="11FCA6B4" w:rsidR="11FCA6B4">
        <w:rPr>
          <w:rFonts w:ascii="Arial Nova" w:hAnsi="Arial Nova" w:eastAsia="Arial Nova" w:cs="Arial Nova"/>
          <w:b w:val="1"/>
          <w:bCs w:val="1"/>
          <w:noProof w:val="0"/>
          <w:color w:val="0E101A"/>
          <w:lang w:val="en-US"/>
        </w:rPr>
        <w:t>inDrive</w:t>
      </w:r>
      <w:r w:rsidRPr="11FCA6B4" w:rsidR="11FCA6B4">
        <w:rPr>
          <w:rFonts w:ascii="Arial Nova" w:hAnsi="Arial Nova" w:eastAsia="Arial Nova" w:cs="Arial Nova"/>
          <w:b w:val="0"/>
          <w:bCs w:val="0"/>
          <w:noProof w:val="0"/>
          <w:color w:val="0E101A"/>
          <w:lang w:val="en-US"/>
        </w:rPr>
        <w:t xml:space="preserve"> a nivel global. </w:t>
      </w:r>
    </w:p>
    <w:p w:rsidR="49663FA0" w:rsidP="11FCA6B4" w:rsidRDefault="49663FA0" w14:paraId="4A0DF3FD" w14:textId="56F482A9">
      <w:pPr>
        <w:pStyle w:val="Normal"/>
        <w:widowControl w:val="0"/>
        <w:suppressLineNumbers w:val="0"/>
        <w:bidi w:val="0"/>
        <w:spacing w:before="0" w:beforeAutospacing="off" w:after="0" w:afterAutospacing="off" w:line="276" w:lineRule="auto"/>
        <w:jc w:val="both"/>
        <w:rPr>
          <w:rFonts w:ascii="Arial Nova" w:hAnsi="Arial Nova" w:eastAsia="Arial Nova" w:cs="Arial Nova"/>
          <w:b w:val="0"/>
          <w:bCs w:val="0"/>
          <w:noProof w:val="0"/>
          <w:color w:val="0E101A"/>
          <w:lang w:val="es-MX"/>
        </w:rPr>
      </w:pPr>
      <w:r w:rsidRPr="11FCA6B4" w:rsidR="11FCA6B4">
        <w:rPr>
          <w:rFonts w:ascii="Arial Nova" w:hAnsi="Arial Nova" w:eastAsia="Arial Nova" w:cs="Arial Nova"/>
          <w:b w:val="0"/>
          <w:bCs w:val="0"/>
          <w:noProof w:val="0"/>
          <w:color w:val="0E101A"/>
          <w:lang w:val="es-MX"/>
        </w:rPr>
        <w:t xml:space="preserve"> </w:t>
      </w:r>
    </w:p>
    <w:p w:rsidR="49663FA0" w:rsidP="11FCA6B4" w:rsidRDefault="49663FA0" w14:paraId="2432297C" w14:textId="4D970B3C">
      <w:pPr>
        <w:pStyle w:val="Normal"/>
        <w:widowControl w:val="0"/>
        <w:suppressLineNumbers w:val="0"/>
        <w:spacing w:before="0" w:beforeAutospacing="off" w:after="0" w:afterAutospacing="off" w:line="276" w:lineRule="auto"/>
        <w:jc w:val="both"/>
      </w:pPr>
      <w:r w:rsidRPr="11FCA6B4" w:rsidR="11FCA6B4">
        <w:rPr>
          <w:rFonts w:ascii="Arial Nova" w:hAnsi="Arial Nova" w:eastAsia="Arial Nova" w:cs="Arial Nova"/>
          <w:b w:val="0"/>
          <w:bCs w:val="0"/>
          <w:noProof w:val="0"/>
          <w:color w:val="0E101A"/>
          <w:lang w:val="es-MX"/>
        </w:rPr>
        <w:t>La Academia de Conductores ha sido la piedra angular de los esfuerzos de la plataforma para capacitar a los conductores, ofreciendo diversos programas para mejorar sus habilidades y potenciar su crecimiento.  Los comentarios de las sesiones piloto iniciales de estos cursos han sido positivos, y los conductores expresaron sentirse más seguros de su capacidad para interactuar de manera respetuosa y solidaria con pasajeros de diversos orígenes.</w:t>
      </w:r>
    </w:p>
    <w:p w:rsidR="49663FA0" w:rsidP="11FCA6B4" w:rsidRDefault="49663FA0" w14:paraId="7F2FB56C" w14:textId="34B2CD58">
      <w:pPr>
        <w:pStyle w:val="Normal"/>
        <w:widowControl w:val="0"/>
        <w:suppressLineNumbers w:val="0"/>
        <w:spacing w:before="0" w:beforeAutospacing="off" w:after="0" w:afterAutospacing="off" w:line="276" w:lineRule="auto"/>
        <w:jc w:val="both"/>
      </w:pPr>
      <w:r w:rsidRPr="11FCA6B4" w:rsidR="11FCA6B4">
        <w:rPr>
          <w:rFonts w:ascii="Arial Nova" w:hAnsi="Arial Nova" w:eastAsia="Arial Nova" w:cs="Arial Nova"/>
          <w:b w:val="0"/>
          <w:bCs w:val="0"/>
          <w:noProof w:val="0"/>
          <w:color w:val="0E101A"/>
          <w:lang w:val="es-MX"/>
        </w:rPr>
        <w:t xml:space="preserve"> </w:t>
      </w:r>
    </w:p>
    <w:p w:rsidR="49663FA0" w:rsidP="11FCA6B4" w:rsidRDefault="49663FA0" w14:paraId="51502DDF" w14:textId="631D140E">
      <w:pPr>
        <w:pStyle w:val="Normal"/>
        <w:widowControl w:val="0"/>
        <w:suppressLineNumbers w:val="0"/>
        <w:spacing w:before="0" w:beforeAutospacing="off" w:after="0" w:afterAutospacing="off" w:line="276" w:lineRule="auto"/>
        <w:jc w:val="both"/>
        <w:rPr>
          <w:rFonts w:ascii="Arial Nova" w:hAnsi="Arial Nova" w:eastAsia="Arial Nova" w:cs="Arial Nova"/>
          <w:b w:val="0"/>
          <w:bCs w:val="0"/>
          <w:noProof w:val="0"/>
          <w:color w:val="0E101A"/>
          <w:lang w:val="es-MX"/>
        </w:rPr>
      </w:pPr>
      <w:r w:rsidRPr="11FCA6B4" w:rsidR="11FCA6B4">
        <w:rPr>
          <w:rFonts w:ascii="Arial Nova" w:hAnsi="Arial Nova" w:eastAsia="Arial Nova" w:cs="Arial Nova"/>
          <w:b w:val="0"/>
          <w:bCs w:val="0"/>
          <w:noProof w:val="0"/>
          <w:color w:val="0E101A"/>
          <w:lang w:val="es-MX"/>
        </w:rPr>
        <w:t xml:space="preserve">El lanzamiento de estos nuevos cursos es un hito importante para el sector de la movilidad, ya que demuestra el enfoque proactivo de la empresa para abordar problemas sociales y conectar a las personas a través de la tecnología, para desafiar la injusticia. A medida que la industria continúa evolucionando, iniciativas como éstas son esenciales para fomentar un entorno en el que todas las personas se sientan respetadas y valoradas. </w:t>
      </w:r>
    </w:p>
    <w:p w:rsidR="49663FA0" w:rsidP="11FCA6B4" w:rsidRDefault="49663FA0" w14:paraId="75B6B866" w14:textId="7F3A16C0">
      <w:pPr>
        <w:pStyle w:val="Normal"/>
        <w:widowControl w:val="0"/>
        <w:suppressLineNumbers w:val="0"/>
        <w:spacing w:before="0" w:beforeAutospacing="off" w:after="0" w:afterAutospacing="off" w:line="276" w:lineRule="auto"/>
        <w:jc w:val="both"/>
        <w:rPr>
          <w:rFonts w:ascii="Arial Nova" w:hAnsi="Arial Nova" w:eastAsia="Arial Nova" w:cs="Arial Nova"/>
          <w:b w:val="0"/>
          <w:bCs w:val="0"/>
          <w:noProof w:val="0"/>
          <w:color w:val="0E101A"/>
          <w:lang w:val="es-MX"/>
        </w:rPr>
      </w:pPr>
    </w:p>
    <w:p w:rsidR="008C7313" w:rsidP="49663FA0" w:rsidRDefault="008C7313" w14:paraId="0CD52572" w14:textId="45B0CCE2">
      <w:pPr>
        <w:pStyle w:val="Normal"/>
        <w:widowControl w:val="0"/>
        <w:spacing w:before="0" w:beforeAutospacing="off" w:after="0" w:afterAutospacing="off" w:line="276" w:lineRule="auto"/>
        <w:jc w:val="center"/>
        <w:rPr>
          <w:rFonts w:ascii="Arial Nova" w:hAnsi="Arial Nova" w:eastAsia="Arial Nova" w:cs="Arial Nova"/>
          <w:noProof w:val="0"/>
          <w:color w:val="0E101A"/>
          <w:lang w:val="es-MX"/>
        </w:rPr>
      </w:pPr>
      <w:r w:rsidRPr="49663FA0" w:rsidR="3C90F832">
        <w:rPr>
          <w:rFonts w:ascii="Arial Nova" w:hAnsi="Arial Nova" w:eastAsia="Arial Nova" w:cs="Arial Nova"/>
          <w:noProof w:val="0"/>
          <w:color w:val="0E101A"/>
          <w:lang w:val="es-MX"/>
        </w:rPr>
        <w:t>-</w:t>
      </w:r>
      <w:r w:rsidRPr="49663FA0" w:rsidR="7ECF2C3D">
        <w:rPr>
          <w:rFonts w:ascii="Arial Nova" w:hAnsi="Arial Nova" w:eastAsia="Arial Nova" w:cs="Arial Nova"/>
          <w:noProof w:val="0"/>
          <w:color w:val="0E101A"/>
          <w:lang w:val="es-MX"/>
        </w:rPr>
        <w:t>o0o</w:t>
      </w:r>
      <w:r w:rsidRPr="49663FA0" w:rsidR="6F8F90BE">
        <w:rPr>
          <w:rFonts w:ascii="Arial Nova" w:hAnsi="Arial Nova" w:eastAsia="Arial Nova" w:cs="Arial Nova"/>
          <w:noProof w:val="0"/>
          <w:color w:val="0E101A"/>
          <w:lang w:val="es-MX"/>
        </w:rPr>
        <w:t>-</w:t>
      </w:r>
    </w:p>
    <w:p w:rsidR="298FDA71" w:rsidP="49663FA0" w:rsidRDefault="298FDA71" w14:paraId="45E6A152" w14:textId="77D2EAD2">
      <w:pPr>
        <w:spacing w:line="276" w:lineRule="auto"/>
        <w:rPr>
          <w:rFonts w:ascii="Arial Nova" w:hAnsi="Arial Nova" w:eastAsia="Arial Nova" w:cs="Arial Nova"/>
          <w:b w:val="1"/>
          <w:bCs w:val="1"/>
          <w:noProof w:val="0"/>
          <w:sz w:val="18"/>
          <w:szCs w:val="18"/>
          <w:lang w:val="es-MX"/>
        </w:rPr>
      </w:pPr>
    </w:p>
    <w:p w:rsidR="008C7313" w:rsidP="49663FA0" w:rsidRDefault="00185E46" w14:paraId="680A4B92" w14:textId="77777777">
      <w:pPr>
        <w:spacing w:line="276" w:lineRule="auto"/>
        <w:rPr>
          <w:rFonts w:ascii="Arial Nova" w:hAnsi="Arial Nova" w:eastAsia="Arial Nova" w:cs="Arial Nova"/>
          <w:b w:val="1"/>
          <w:bCs w:val="1"/>
          <w:noProof w:val="0"/>
          <w:sz w:val="18"/>
          <w:szCs w:val="18"/>
          <w:lang w:val="es-MX"/>
        </w:rPr>
      </w:pPr>
      <w:r w:rsidRPr="49663FA0" w:rsidR="7ECF2C3D">
        <w:rPr>
          <w:rFonts w:ascii="Arial Nova" w:hAnsi="Arial Nova" w:eastAsia="Arial Nova" w:cs="Arial Nova"/>
          <w:b w:val="1"/>
          <w:bCs w:val="1"/>
          <w:noProof w:val="0"/>
          <w:sz w:val="18"/>
          <w:szCs w:val="18"/>
          <w:lang w:val="es-MX"/>
        </w:rPr>
        <w:t>Acerca</w:t>
      </w:r>
      <w:r w:rsidRPr="49663FA0" w:rsidR="7ECF2C3D">
        <w:rPr>
          <w:rFonts w:ascii="Arial Nova" w:hAnsi="Arial Nova" w:eastAsia="Arial Nova" w:cs="Arial Nova"/>
          <w:b w:val="1"/>
          <w:bCs w:val="1"/>
          <w:noProof w:val="0"/>
          <w:sz w:val="18"/>
          <w:szCs w:val="18"/>
          <w:lang w:val="es-MX"/>
        </w:rPr>
        <w:t xml:space="preserve"> de </w:t>
      </w:r>
      <w:hyperlink r:id="Re9b2b3a9557e47d0">
        <w:r w:rsidRPr="49663FA0" w:rsidR="7ECF2C3D">
          <w:rPr>
            <w:rStyle w:val="Hyperlink"/>
            <w:rFonts w:ascii="Arial Nova" w:hAnsi="Arial Nova" w:eastAsia="Arial Nova" w:cs="Arial Nova"/>
            <w:b w:val="1"/>
            <w:bCs w:val="1"/>
            <w:noProof w:val="0"/>
            <w:sz w:val="18"/>
            <w:szCs w:val="18"/>
            <w:lang w:val="es-MX"/>
          </w:rPr>
          <w:t>inDrive</w:t>
        </w:r>
      </w:hyperlink>
      <w:r w:rsidRPr="49663FA0" w:rsidR="7ECF2C3D">
        <w:rPr>
          <w:rFonts w:ascii="Arial Nova" w:hAnsi="Arial Nova" w:eastAsia="Arial Nova" w:cs="Arial Nova"/>
          <w:b w:val="1"/>
          <w:bCs w:val="1"/>
          <w:noProof w:val="0"/>
          <w:sz w:val="18"/>
          <w:szCs w:val="18"/>
          <w:lang w:val="es-MX"/>
        </w:rPr>
        <w:t xml:space="preserve"> </w:t>
      </w:r>
    </w:p>
    <w:p w:rsidR="008C7313" w:rsidP="11FCA6B4" w:rsidRDefault="008C7313" w14:paraId="1A6F8E8C" w14:textId="591E1199">
      <w:pPr>
        <w:spacing w:after="240" w:afterAutospacing="off" w:line="276" w:lineRule="auto"/>
        <w:jc w:val="both"/>
        <w:rPr>
          <w:rFonts w:ascii="Arial Nova" w:hAnsi="Arial Nova" w:eastAsia="Arial Nova" w:cs="Arial Nova"/>
          <w:noProof w:val="0"/>
          <w:sz w:val="18"/>
          <w:szCs w:val="18"/>
          <w:lang w:val="es-MX"/>
        </w:rPr>
      </w:pPr>
      <w:r w:rsidRPr="11FCA6B4" w:rsidR="11FCA6B4">
        <w:rPr>
          <w:rFonts w:ascii="Arial Nova" w:hAnsi="Arial Nova" w:eastAsia="Arial Nova" w:cs="Arial Nova"/>
          <w:noProof w:val="0"/>
          <w:sz w:val="18"/>
          <w:szCs w:val="18"/>
          <w:lang w:val="es-MX"/>
        </w:rPr>
        <w:t>inDrive</w:t>
      </w:r>
      <w:r w:rsidRPr="11FCA6B4" w:rsidR="11FCA6B4">
        <w:rPr>
          <w:rFonts w:ascii="Arial Nova" w:hAnsi="Arial Nova" w:eastAsia="Arial Nova" w:cs="Arial Nova"/>
          <w:noProof w:val="0"/>
          <w:sz w:val="18"/>
          <w:szCs w:val="18"/>
          <w:lang w:val="es-MX"/>
        </w:rPr>
        <w:t xml:space="preserve"> es una plataforma global de movilidad y servicios urbanos. La aplicación de </w:t>
      </w:r>
      <w:r w:rsidRPr="11FCA6B4" w:rsidR="11FCA6B4">
        <w:rPr>
          <w:rFonts w:ascii="Arial Nova" w:hAnsi="Arial Nova" w:eastAsia="Arial Nova" w:cs="Arial Nova"/>
          <w:noProof w:val="0"/>
          <w:sz w:val="18"/>
          <w:szCs w:val="18"/>
          <w:lang w:val="es-MX"/>
        </w:rPr>
        <w:t>inDrive</w:t>
      </w:r>
      <w:r w:rsidRPr="11FCA6B4" w:rsidR="11FCA6B4">
        <w:rPr>
          <w:rFonts w:ascii="Arial Nova" w:hAnsi="Arial Nova" w:eastAsia="Arial Nova" w:cs="Arial Nova"/>
          <w:noProof w:val="0"/>
          <w:sz w:val="18"/>
          <w:szCs w:val="18"/>
          <w:lang w:val="es-MX"/>
        </w:rPr>
        <w:t xml:space="preserve"> ha sido descargada más de 200 millones de veces y fue la segunda </w:t>
      </w:r>
      <w:r w:rsidRPr="11FCA6B4" w:rsidR="11FCA6B4">
        <w:rPr>
          <w:rFonts w:ascii="Arial Nova" w:hAnsi="Arial Nova" w:eastAsia="Arial Nova" w:cs="Arial Nova"/>
          <w:noProof w:val="0"/>
          <w:sz w:val="18"/>
          <w:szCs w:val="18"/>
          <w:lang w:val="es-MX"/>
        </w:rPr>
        <w:t>app</w:t>
      </w:r>
      <w:r w:rsidRPr="11FCA6B4" w:rsidR="11FCA6B4">
        <w:rPr>
          <w:rFonts w:ascii="Arial Nova" w:hAnsi="Arial Nova" w:eastAsia="Arial Nova" w:cs="Arial Nova"/>
          <w:noProof w:val="0"/>
          <w:sz w:val="18"/>
          <w:szCs w:val="18"/>
          <w:lang w:val="es-MX"/>
        </w:rPr>
        <w:t xml:space="preserve"> de movilidad más descargada en 2022 y 2023. Además de viajes, </w:t>
      </w:r>
      <w:r w:rsidRPr="11FCA6B4" w:rsidR="11FCA6B4">
        <w:rPr>
          <w:rFonts w:ascii="Arial Nova" w:hAnsi="Arial Nova" w:eastAsia="Arial Nova" w:cs="Arial Nova"/>
          <w:noProof w:val="0"/>
          <w:sz w:val="18"/>
          <w:szCs w:val="18"/>
          <w:lang w:val="es-MX"/>
        </w:rPr>
        <w:t>inDrive</w:t>
      </w:r>
      <w:r w:rsidRPr="11FCA6B4" w:rsidR="11FCA6B4">
        <w:rPr>
          <w:rFonts w:ascii="Arial Nova" w:hAnsi="Arial Nova" w:eastAsia="Arial Nova" w:cs="Arial Nova"/>
          <w:noProof w:val="0"/>
          <w:sz w:val="18"/>
          <w:szCs w:val="18"/>
          <w:lang w:val="es-MX"/>
        </w:rPr>
        <w:t xml:space="preserve"> ofrece una extensa lista de servicios urbanos, incluyendo transporte ciudad a ciudad, fletes, servicios de asistencia y entregas. En 2023, </w:t>
      </w:r>
      <w:r w:rsidRPr="11FCA6B4" w:rsidR="11FCA6B4">
        <w:rPr>
          <w:rFonts w:ascii="Arial Nova" w:hAnsi="Arial Nova" w:eastAsia="Arial Nova" w:cs="Arial Nova"/>
          <w:noProof w:val="0"/>
          <w:sz w:val="18"/>
          <w:szCs w:val="18"/>
          <w:lang w:val="es-MX"/>
        </w:rPr>
        <w:t>inDrive</w:t>
      </w:r>
      <w:r w:rsidRPr="11FCA6B4" w:rsidR="11FCA6B4">
        <w:rPr>
          <w:rFonts w:ascii="Arial Nova" w:hAnsi="Arial Nova" w:eastAsia="Arial Nova" w:cs="Arial Nova"/>
          <w:noProof w:val="0"/>
          <w:sz w:val="18"/>
          <w:szCs w:val="18"/>
          <w:lang w:val="es-MX"/>
        </w:rPr>
        <w:t xml:space="preserve"> lanzó New Ventures, su brazo de capital de riesgo y M&amp;A.</w:t>
      </w:r>
      <w:r w:rsidRPr="11FCA6B4" w:rsidR="11FCA6B4">
        <w:rPr>
          <w:rFonts w:ascii="Arial Nova" w:hAnsi="Arial Nova" w:eastAsia="Arial Nova" w:cs="Arial Nova"/>
          <w:noProof w:val="0"/>
          <w:sz w:val="18"/>
          <w:szCs w:val="18"/>
          <w:lang w:val="es-MX"/>
        </w:rPr>
        <w:t xml:space="preserve"> </w:t>
      </w:r>
    </w:p>
    <w:p w:rsidR="008C7313" w:rsidP="49663FA0" w:rsidRDefault="008C7313" w14:paraId="1ADB14E5" w14:textId="0FB5448D">
      <w:pPr>
        <w:spacing w:after="240" w:afterAutospacing="off" w:line="276" w:lineRule="auto"/>
        <w:jc w:val="both"/>
        <w:rPr>
          <w:rFonts w:ascii="Arial Nova" w:hAnsi="Arial Nova" w:eastAsia="Arial Nova" w:cs="Arial Nova"/>
          <w:noProof w:val="0"/>
          <w:sz w:val="18"/>
          <w:szCs w:val="18"/>
          <w:lang w:val="es-MX"/>
        </w:rPr>
      </w:pPr>
      <w:r w:rsidRPr="11FCA6B4" w:rsidR="11FCA6B4">
        <w:rPr>
          <w:rFonts w:ascii="Arial Nova" w:hAnsi="Arial Nova" w:eastAsia="Arial Nova" w:cs="Arial Nova"/>
          <w:noProof w:val="0"/>
          <w:sz w:val="18"/>
          <w:szCs w:val="18"/>
          <w:lang w:val="es-MX"/>
        </w:rPr>
        <w:t>inDrive</w:t>
      </w:r>
      <w:r w:rsidRPr="11FCA6B4" w:rsidR="11FCA6B4">
        <w:rPr>
          <w:rFonts w:ascii="Arial Nova" w:hAnsi="Arial Nova" w:eastAsia="Arial Nova" w:cs="Arial Nova"/>
          <w:noProof w:val="0"/>
          <w:sz w:val="18"/>
          <w:szCs w:val="18"/>
          <w:lang w:val="es-MX"/>
        </w:rPr>
        <w:t xml:space="preserve"> opera en 749 ciudades de 46 países alrededor del mundo. Motivada por su misión de desafiar la injusticia social, la compañía está comprometida en impactar positivamente la vida de mil millones de personas para 2030. </w:t>
      </w:r>
      <w:r w:rsidRPr="11FCA6B4" w:rsidR="11FCA6B4">
        <w:rPr>
          <w:rFonts w:ascii="Arial Nova" w:hAnsi="Arial Nova" w:eastAsia="Arial Nova" w:cs="Arial Nova"/>
          <w:noProof w:val="0"/>
          <w:sz w:val="18"/>
          <w:szCs w:val="18"/>
          <w:lang w:val="es-MX"/>
        </w:rPr>
        <w:t>inDrive</w:t>
      </w:r>
      <w:r w:rsidRPr="11FCA6B4" w:rsidR="11FCA6B4">
        <w:rPr>
          <w:rFonts w:ascii="Arial Nova" w:hAnsi="Arial Nova" w:eastAsia="Arial Nova" w:cs="Arial Nova"/>
          <w:noProof w:val="0"/>
          <w:sz w:val="18"/>
          <w:szCs w:val="18"/>
          <w:lang w:val="es-MX"/>
        </w:rPr>
        <w:t xml:space="preserve"> persigue esta meta mediante sus operaciones de negocio, que apoyan a comunidades locales por medio de un modelo de precios justos, así como a través de las iniciativas de </w:t>
      </w:r>
      <w:r w:rsidRPr="11FCA6B4" w:rsidR="11FCA6B4">
        <w:rPr>
          <w:rFonts w:ascii="Arial Nova" w:hAnsi="Arial Nova" w:eastAsia="Arial Nova" w:cs="Arial Nova"/>
          <w:noProof w:val="0"/>
          <w:sz w:val="18"/>
          <w:szCs w:val="18"/>
          <w:lang w:val="es-MX"/>
        </w:rPr>
        <w:t>inVision</w:t>
      </w:r>
      <w:r w:rsidRPr="11FCA6B4" w:rsidR="11FCA6B4">
        <w:rPr>
          <w:rFonts w:ascii="Arial Nova" w:hAnsi="Arial Nova" w:eastAsia="Arial Nova" w:cs="Arial Nova"/>
          <w:noProof w:val="0"/>
          <w:sz w:val="18"/>
          <w:szCs w:val="18"/>
          <w:lang w:val="es-MX"/>
        </w:rPr>
        <w:t xml:space="preserve">, su división sin fines de lucro. Los programas de empoderamiento comunitario de </w:t>
      </w:r>
      <w:r w:rsidRPr="11FCA6B4" w:rsidR="11FCA6B4">
        <w:rPr>
          <w:rFonts w:ascii="Arial Nova" w:hAnsi="Arial Nova" w:eastAsia="Arial Nova" w:cs="Arial Nova"/>
          <w:noProof w:val="0"/>
          <w:sz w:val="18"/>
          <w:szCs w:val="18"/>
          <w:lang w:val="es-MX"/>
        </w:rPr>
        <w:t>inVision</w:t>
      </w:r>
      <w:r w:rsidRPr="11FCA6B4" w:rsidR="11FCA6B4">
        <w:rPr>
          <w:rFonts w:ascii="Arial Nova" w:hAnsi="Arial Nova" w:eastAsia="Arial Nova" w:cs="Arial Nova"/>
          <w:noProof w:val="0"/>
          <w:sz w:val="18"/>
          <w:szCs w:val="18"/>
          <w:lang w:val="es-MX"/>
        </w:rPr>
        <w:t xml:space="preserve"> contribuyen</w:t>
      </w:r>
      <w:r w:rsidRPr="11FCA6B4" w:rsidR="11FCA6B4">
        <w:rPr>
          <w:rFonts w:ascii="Arial Nova" w:hAnsi="Arial Nova" w:eastAsia="Arial Nova" w:cs="Arial Nova"/>
          <w:noProof w:val="0"/>
          <w:sz w:val="18"/>
          <w:szCs w:val="18"/>
          <w:lang w:val="es-MX"/>
        </w:rPr>
        <w:t xml:space="preserve"> al desarrollo en educación, deportes, artes, ciencias, igualdad de género y otras iniciativas prioritarias.</w:t>
      </w:r>
      <w:r w:rsidRPr="11FCA6B4" w:rsidR="11FCA6B4">
        <w:rPr>
          <w:rFonts w:ascii="Arial Nova" w:hAnsi="Arial Nova" w:eastAsia="Arial Nova" w:cs="Arial Nova"/>
          <w:noProof w:val="0"/>
          <w:sz w:val="18"/>
          <w:szCs w:val="18"/>
          <w:lang w:val="es-MX"/>
        </w:rPr>
        <w:t xml:space="preserve"> </w:t>
      </w:r>
      <w:r w:rsidRPr="11FCA6B4" w:rsidR="11FCA6B4">
        <w:rPr>
          <w:rFonts w:ascii="Arial Nova" w:hAnsi="Arial Nova" w:eastAsia="Arial Nova" w:cs="Arial Nova"/>
          <w:noProof w:val="0"/>
          <w:sz w:val="18"/>
          <w:szCs w:val="18"/>
          <w:lang w:val="es-MX"/>
        </w:rPr>
        <w:t xml:space="preserve">Para más información visite </w:t>
      </w:r>
      <w:hyperlink r:id="R53bada0be0564de4">
        <w:r w:rsidRPr="11FCA6B4" w:rsidR="11FCA6B4">
          <w:rPr>
            <w:rFonts w:ascii="Arial Nova" w:hAnsi="Arial Nova" w:eastAsia="Arial Nova" w:cs="Arial Nova"/>
            <w:noProof w:val="0"/>
            <w:color w:val="1155CC"/>
            <w:sz w:val="18"/>
            <w:szCs w:val="18"/>
            <w:u w:val="single"/>
            <w:lang w:val="es-MX"/>
          </w:rPr>
          <w:t>www.inDrive.com</w:t>
        </w:r>
      </w:hyperlink>
      <w:r w:rsidRPr="11FCA6B4" w:rsidR="11FCA6B4">
        <w:rPr>
          <w:rFonts w:ascii="Arial Nova" w:hAnsi="Arial Nova" w:eastAsia="Arial Nova" w:cs="Arial Nova"/>
          <w:noProof w:val="0"/>
          <w:sz w:val="18"/>
          <w:szCs w:val="18"/>
          <w:lang w:val="es-MX"/>
        </w:rPr>
        <w:t>.</w:t>
      </w:r>
    </w:p>
    <w:p w:rsidR="008C7313" w:rsidP="49663FA0" w:rsidRDefault="008C7313" w14:paraId="39B88A55" w14:textId="347E59D2">
      <w:pPr>
        <w:spacing w:line="276" w:lineRule="auto"/>
        <w:jc w:val="both"/>
        <w:rPr>
          <w:rFonts w:ascii="Arial Nova" w:hAnsi="Arial Nova" w:eastAsia="Arial Nova" w:cs="Arial Nova"/>
          <w:b w:val="1"/>
          <w:bCs w:val="1"/>
          <w:noProof w:val="0"/>
          <w:sz w:val="18"/>
          <w:szCs w:val="18"/>
          <w:lang w:val="es-MX"/>
        </w:rPr>
      </w:pPr>
      <w:r w:rsidRPr="49663FA0" w:rsidR="7ECF2C3D">
        <w:rPr>
          <w:rFonts w:ascii="Arial Nova" w:hAnsi="Arial Nova" w:eastAsia="Arial Nova" w:cs="Arial Nova"/>
          <w:b w:val="1"/>
          <w:bCs w:val="1"/>
          <w:noProof w:val="0"/>
          <w:sz w:val="18"/>
          <w:szCs w:val="18"/>
          <w:lang w:val="es-MX"/>
        </w:rPr>
        <w:t>Contacto para medios:</w:t>
      </w:r>
      <w:bookmarkStart w:name="_xxboz1qa2yhb" w:id="6"/>
      <w:bookmarkEnd w:id="6"/>
    </w:p>
    <w:bookmarkStart w:name="_hh5en6ongan7" w:colFirst="0" w:colLast="0" w:id="9"/>
    <w:bookmarkEnd w:id="9"/>
    <w:p w:rsidR="008C7313" w:rsidP="49663FA0" w:rsidRDefault="008C7313" w14:paraId="4415ABCC" w14:textId="2A2C0E83">
      <w:pPr>
        <w:widowControl w:val="0"/>
        <w:spacing w:before="0" w:beforeAutospacing="off" w:after="0" w:afterAutospacing="off" w:line="276" w:lineRule="auto"/>
        <w:jc w:val="both"/>
        <w:rPr>
          <w:rFonts w:ascii="Arial Nova" w:hAnsi="Arial Nova" w:eastAsia="Arial Nova" w:cs="Arial Nova"/>
          <w:noProof w:val="0"/>
          <w:sz w:val="18"/>
          <w:szCs w:val="18"/>
          <w:lang w:val="es-MX"/>
        </w:rPr>
      </w:pPr>
      <w:bookmarkStart w:name="_u02n587gq6sv" w:id="7"/>
      <w:bookmarkEnd w:id="7"/>
      <w:r w:rsidRPr="49663FA0" w:rsidR="7ECF2C3D">
        <w:rPr>
          <w:rFonts w:ascii="Arial Nova" w:hAnsi="Arial Nova" w:eastAsia="Arial Nova" w:cs="Arial Nova"/>
          <w:b w:val="1"/>
          <w:bCs w:val="1"/>
          <w:noProof w:val="0"/>
          <w:sz w:val="18"/>
          <w:szCs w:val="18"/>
          <w:lang w:val="es-MX"/>
        </w:rPr>
        <w:t>Eduardo Abud</w:t>
      </w:r>
      <w:bookmarkStart w:name="_elamjlyt4xn4" w:id="8"/>
      <w:bookmarkEnd w:id="8"/>
    </w:p>
    <w:p w:rsidR="008C7313" w:rsidP="49663FA0" w:rsidRDefault="008C7313" w14:paraId="649E2DC0" w14:textId="5BB6E68F">
      <w:pPr>
        <w:widowControl w:val="0"/>
        <w:spacing w:before="0" w:beforeAutospacing="off" w:after="0" w:afterAutospacing="off" w:line="276" w:lineRule="auto"/>
        <w:jc w:val="both"/>
        <w:rPr>
          <w:rFonts w:ascii="Arial Nova" w:hAnsi="Arial Nova" w:eastAsia="Arial Nova" w:cs="Arial Nova"/>
          <w:noProof w:val="0"/>
          <w:sz w:val="18"/>
          <w:szCs w:val="18"/>
          <w:lang w:val="es-MX"/>
        </w:rPr>
      </w:pPr>
      <w:r w:rsidRPr="49663FA0" w:rsidR="1C106DC6">
        <w:rPr>
          <w:rFonts w:ascii="Arial Nova" w:hAnsi="Arial Nova" w:eastAsia="Arial Nova" w:cs="Arial Nova"/>
          <w:noProof w:val="0"/>
          <w:sz w:val="18"/>
          <w:szCs w:val="18"/>
          <w:lang w:val="es-MX"/>
        </w:rPr>
        <w:t>Communications</w:t>
      </w:r>
      <w:r w:rsidRPr="49663FA0" w:rsidR="1C106DC6">
        <w:rPr>
          <w:rFonts w:ascii="Arial Nova" w:hAnsi="Arial Nova" w:eastAsia="Arial Nova" w:cs="Arial Nova"/>
          <w:noProof w:val="0"/>
          <w:sz w:val="18"/>
          <w:szCs w:val="18"/>
          <w:lang w:val="es-MX"/>
        </w:rPr>
        <w:t xml:space="preserve"> </w:t>
      </w:r>
      <w:bookmarkStart w:name="_Int_AiHPlI4v" w:id="1559093129"/>
      <w:r w:rsidRPr="49663FA0" w:rsidR="1C106DC6">
        <w:rPr>
          <w:rFonts w:ascii="Arial Nova" w:hAnsi="Arial Nova" w:eastAsia="Arial Nova" w:cs="Arial Nova"/>
          <w:noProof w:val="0"/>
          <w:sz w:val="18"/>
          <w:szCs w:val="18"/>
          <w:lang w:val="es-MX"/>
        </w:rPr>
        <w:t>Director</w:t>
      </w:r>
      <w:bookmarkEnd w:id="1559093129"/>
      <w:r w:rsidRPr="49663FA0" w:rsidR="1C106DC6">
        <w:rPr>
          <w:rFonts w:ascii="Arial Nova" w:hAnsi="Arial Nova" w:eastAsia="Arial Nova" w:cs="Arial Nova"/>
          <w:noProof w:val="0"/>
          <w:sz w:val="18"/>
          <w:szCs w:val="18"/>
          <w:lang w:val="es-MX"/>
        </w:rPr>
        <w:t xml:space="preserve"> - LATAM | </w:t>
      </w:r>
      <w:r w:rsidRPr="49663FA0" w:rsidR="1C106DC6">
        <w:rPr>
          <w:rFonts w:ascii="Arial Nova" w:hAnsi="Arial Nova" w:eastAsia="Arial Nova" w:cs="Arial Nova"/>
          <w:noProof w:val="0"/>
          <w:sz w:val="18"/>
          <w:szCs w:val="18"/>
          <w:lang w:val="es-MX"/>
        </w:rPr>
        <w:t>inDrive</w:t>
      </w:r>
    </w:p>
    <w:p w:rsidR="03CB86C3" w:rsidP="49663FA0" w:rsidRDefault="03CB86C3" w14:paraId="0BAD7870" w14:textId="73266600">
      <w:pPr>
        <w:widowControl w:val="0"/>
        <w:spacing w:before="0" w:beforeAutospacing="off" w:after="240" w:afterAutospacing="off" w:line="276" w:lineRule="auto"/>
        <w:jc w:val="both"/>
        <w:rPr>
          <w:rFonts w:ascii="Arial Nova" w:hAnsi="Arial Nova" w:eastAsia="Arial Nova" w:cs="Arial Nova"/>
          <w:noProof w:val="0"/>
          <w:sz w:val="18"/>
          <w:szCs w:val="18"/>
          <w:lang w:val="es-MX"/>
        </w:rPr>
      </w:pPr>
      <w:hyperlink r:id="Ra6cf4cc2e8644245">
        <w:r w:rsidRPr="49663FA0" w:rsidR="43E6269A">
          <w:rPr>
            <w:rStyle w:val="Hyperlink"/>
            <w:rFonts w:ascii="Arial Nova" w:hAnsi="Arial Nova" w:eastAsia="Arial Nova" w:cs="Arial Nova"/>
            <w:noProof w:val="0"/>
            <w:sz w:val="18"/>
            <w:szCs w:val="18"/>
            <w:lang w:val="es-MX"/>
          </w:rPr>
          <w:t>eduardoa@indrive.com</w:t>
        </w:r>
      </w:hyperlink>
    </w:p>
    <w:p w:rsidR="48CA36BA" w:rsidP="49663FA0" w:rsidRDefault="48CA36BA" w14:paraId="5D152537" w14:textId="2962F795">
      <w:pPr>
        <w:pStyle w:val="Normal"/>
        <w:widowControl w:val="0"/>
        <w:spacing w:before="0" w:beforeAutospacing="off" w:after="0" w:afterAutospacing="off" w:line="276" w:lineRule="auto"/>
        <w:jc w:val="both"/>
        <w:rPr>
          <w:rFonts w:ascii="Arial Nova" w:hAnsi="Arial Nova" w:eastAsia="Arial Nova" w:cs="Arial Nova"/>
          <w:b w:val="1"/>
          <w:bCs w:val="1"/>
          <w:noProof w:val="0"/>
          <w:sz w:val="18"/>
          <w:szCs w:val="18"/>
          <w:lang w:val="es-MX"/>
        </w:rPr>
      </w:pPr>
      <w:commentRangeStart w:id="1155225615"/>
      <w:r w:rsidRPr="49663FA0" w:rsidR="12AAAB72">
        <w:rPr>
          <w:rFonts w:ascii="Arial Nova" w:hAnsi="Arial Nova" w:eastAsia="Arial Nova" w:cs="Arial Nova"/>
          <w:b w:val="1"/>
          <w:bCs w:val="1"/>
          <w:noProof w:val="0"/>
          <w:sz w:val="18"/>
          <w:szCs w:val="18"/>
          <w:lang w:val="es-MX"/>
        </w:rPr>
        <w:t>Michelle de la Torre</w:t>
      </w:r>
    </w:p>
    <w:p w:rsidR="48CA36BA" w:rsidP="49663FA0" w:rsidRDefault="48CA36BA" w14:paraId="096E0377" w14:textId="5D03E3CA">
      <w:pPr>
        <w:pStyle w:val="Normal"/>
        <w:widowControl w:val="0"/>
        <w:spacing w:before="0" w:beforeAutospacing="off" w:after="0" w:afterAutospacing="off" w:line="276" w:lineRule="auto"/>
        <w:jc w:val="both"/>
        <w:rPr>
          <w:rFonts w:ascii="Arial Nova" w:hAnsi="Arial Nova" w:eastAsia="Arial Nova" w:cs="Arial Nova"/>
          <w:noProof w:val="0"/>
          <w:sz w:val="18"/>
          <w:szCs w:val="18"/>
          <w:lang w:val="es-MX"/>
        </w:rPr>
      </w:pPr>
      <w:r w:rsidRPr="49663FA0" w:rsidR="12AAAB72">
        <w:rPr>
          <w:rFonts w:ascii="Arial Nova" w:hAnsi="Arial Nova" w:eastAsia="Arial Nova" w:cs="Arial Nova"/>
          <w:noProof w:val="0"/>
          <w:sz w:val="18"/>
          <w:szCs w:val="18"/>
          <w:lang w:val="es-MX"/>
        </w:rPr>
        <w:t xml:space="preserve">Ejecutiva de </w:t>
      </w:r>
      <w:r w:rsidRPr="49663FA0" w:rsidR="4F591912">
        <w:rPr>
          <w:rFonts w:ascii="Arial Nova" w:hAnsi="Arial Nova" w:eastAsia="Arial Nova" w:cs="Arial Nova"/>
          <w:noProof w:val="0"/>
          <w:sz w:val="18"/>
          <w:szCs w:val="18"/>
          <w:lang w:val="es-MX"/>
        </w:rPr>
        <w:t>C</w:t>
      </w:r>
      <w:r w:rsidRPr="49663FA0" w:rsidR="12AAAB72">
        <w:rPr>
          <w:rFonts w:ascii="Arial Nova" w:hAnsi="Arial Nova" w:eastAsia="Arial Nova" w:cs="Arial Nova"/>
          <w:noProof w:val="0"/>
          <w:sz w:val="18"/>
          <w:szCs w:val="18"/>
          <w:lang w:val="es-MX"/>
        </w:rPr>
        <w:t>uenta Sr.</w:t>
      </w:r>
    </w:p>
    <w:p w:rsidR="48CA36BA" w:rsidP="49663FA0" w:rsidRDefault="48CA36BA" w14:paraId="1F8B01F1" w14:textId="309D4200">
      <w:pPr>
        <w:pStyle w:val="Normal"/>
        <w:widowControl w:val="0"/>
        <w:spacing w:before="0" w:beforeAutospacing="off" w:after="0" w:afterAutospacing="off" w:line="276" w:lineRule="auto"/>
        <w:jc w:val="both"/>
        <w:rPr>
          <w:rFonts w:ascii="Arial Nova" w:hAnsi="Arial Nova" w:eastAsia="Arial Nova" w:cs="Arial Nova"/>
          <w:noProof w:val="0"/>
          <w:sz w:val="18"/>
          <w:szCs w:val="18"/>
          <w:lang w:val="es-MX"/>
        </w:rPr>
      </w:pPr>
      <w:hyperlink r:id="R09bdc98c346a449d">
        <w:r w:rsidRPr="49663FA0" w:rsidR="12AAAB72">
          <w:rPr>
            <w:rStyle w:val="Hyperlink"/>
            <w:rFonts w:ascii="Arial Nova" w:hAnsi="Arial Nova" w:eastAsia="Arial Nova" w:cs="Arial Nova"/>
            <w:noProof w:val="0"/>
            <w:sz w:val="18"/>
            <w:szCs w:val="18"/>
            <w:lang w:val="es-MX"/>
          </w:rPr>
          <w:t>michelle.delatorre@another.co</w:t>
        </w:r>
      </w:hyperlink>
      <w:commentRangeEnd w:id="1155225615"/>
      <w:r>
        <w:rPr>
          <w:rStyle w:val="CommentReference"/>
        </w:rPr>
        <w:commentReference w:id="1155225615"/>
      </w:r>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xml><?xml version="1.0" encoding="utf-8"?>
<w:comments xmlns:w14="http://schemas.microsoft.com/office/word/2010/wordml" xmlns:w="http://schemas.openxmlformats.org/wordprocessingml/2006/main">
  <w:comment w:initials="EG" w:author="Eduardo Hernández Garay" w:date="2024-05-10T17:10:28" w:id="609615770">
    <w:p w:rsidR="141465B5" w:rsidRDefault="141465B5" w14:paraId="5F50BDA9" w14:textId="225527A5">
      <w:pPr>
        <w:pStyle w:val="CommentText"/>
      </w:pPr>
      <w:r w:rsidR="141465B5">
        <w:rPr/>
        <w:t>Ajustar por país.</w:t>
      </w:r>
      <w:r>
        <w:rPr>
          <w:rStyle w:val="CommentReference"/>
        </w:rPr>
        <w:annotationRef/>
      </w:r>
    </w:p>
  </w:comment>
  <w:comment w:initials="EG" w:author="Eduardo Hernández Garay" w:date="2024-05-10T17:11:39" w:id="1155225615">
    <w:p w:rsidR="141465B5" w:rsidRDefault="141465B5" w14:paraId="09A413E5" w14:textId="683C8BBD">
      <w:pPr>
        <w:pStyle w:val="CommentText"/>
      </w:pPr>
      <w:r w:rsidR="141465B5">
        <w:rPr/>
        <w:t>Ajustar por país.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5F50BDA9"/>
  <w15:commentEx w15:done="1" w15:paraId="09A413E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F89407D" w16cex:dateUtc="2024-05-10T23:10:28.764Z"/>
  <w16cex:commentExtensible w16cex:durableId="3F4FB798" w16cex:dateUtc="2024-05-10T23:11:39.262Z"/>
</w16cex:commentsExtensible>
</file>

<file path=word/commentsIds.xml><?xml version="1.0" encoding="utf-8"?>
<w16cid:commentsIds xmlns:mc="http://schemas.openxmlformats.org/markup-compatibility/2006" xmlns:w16cid="http://schemas.microsoft.com/office/word/2016/wordml/cid" mc:Ignorable="w16cid">
  <w16cid:commentId w16cid:paraId="5F50BDA9" w16cid:durableId="2F89407D"/>
  <w16cid:commentId w16cid:paraId="09A413E5" w16cid:durableId="3F4FB7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uLjUOinD1hr7gy" int2:id="3cFZAL5o">
      <int2:state int2:type="AugLoop_Text_Critique" int2:value="Rejected"/>
    </int2:textHash>
    <int2:textHash int2:hashCode="9pVULmtriImne2" int2:id="MVXUDEZS">
      <int2:state int2:type="AugLoop_Text_Critique" int2:value="Rejected"/>
    </int2:textHash>
    <int2:textHash int2:hashCode="CDwShGt9CXSbTm" int2:id="aEl20luT">
      <int2:state int2:type="AugLoop_Text_Critique" int2:value="Rejected"/>
    </int2:textHash>
    <int2:textHash int2:hashCode="m+uvDJk+/Ht0Qn" int2:id="S8573wUU">
      <int2:state int2:type="AugLoop_Text_Critique" int2:value="Rejected"/>
    </int2:textHash>
    <int2:textHash int2:hashCode="ASamuvOIOs54rB" int2:id="smAG3cAL">
      <int2:state int2:type="AugLoop_Text_Critique" int2:value="Rejected"/>
    </int2:textHash>
    <int2:textHash int2:hashCode="wkYKu9+u/VNX7E" int2:id="fXlZtcvU">
      <int2:state int2:type="AugLoop_Text_Critique" int2:value="Rejected"/>
    </int2:textHash>
    <int2:textHash int2:hashCode="CPtSzws3NaMUIR" int2:id="lOEdwlGc">
      <int2:state int2:type="AugLoop_Text_Critique" int2:value="Rejected"/>
    </int2:textHash>
    <int2:textHash int2:hashCode="P3ckZ6gaWGOdnp" int2:id="Idwte3SO">
      <int2:state int2:type="AugLoop_Text_Critique" int2:value="Rejected"/>
    </int2:textHash>
    <int2:textHash int2:hashCode="WVaiso2U1BBwar" int2:id="sEJt8Hrr">
      <int2:state int2:type="AugLoop_Text_Critique" int2:value="Rejected"/>
    </int2:textHash>
    <int2:textHash int2:hashCode="uNQzOMxyl6qiHj" int2:id="epHzYJKV">
      <int2:state int2:type="AugLoop_Text_Critique" int2:value="Rejected"/>
    </int2:textHash>
    <int2:textHash int2:hashCode="e5AmQe0Uwx53Kv" int2:id="Qhq0mBsb">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way+tHCIS4hQ8D" int2:id="jIQprkkB">
      <int2:state int2:type="AugLoop_Text_Critique" int2:value="Rejected"/>
    </int2:textHash>
    <int2:textHash int2:hashCode="/ZCvJGTR0IGXcc" int2:id="S8ATIVJy">
      <int2:state int2:type="AugLoop_Text_Critique" int2:value="Rejected"/>
    </int2:textHash>
    <int2:textHash int2:hashCode="RNWsZ3bEh3nKkx" int2:id="xH8lb38b">
      <int2:state int2:type="AugLoop_Text_Critique" int2:value="Rejected"/>
    </int2:textHash>
    <int2:textHash int2:hashCode="kmJRpw7n1eBJ7m" int2:id="ee967OzR">
      <int2:state int2:type="AugLoop_Text_Critique" int2:value="Rejected"/>
    </int2:textHash>
    <int2:textHash int2:hashCode="Im85GGeZjuZg5i" int2:id="X3UAmYH4">
      <int2:state int2:type="AugLoop_Text_Critique" int2:value="Rejected"/>
    </int2:textHash>
    <int2:textHash int2:hashCode="RNW1Q5EoIhpWWl" int2:id="diEtXf6F">
      <int2:state int2:type="AugLoop_Text_Critique" int2:value="Rejected"/>
    </int2:textHash>
    <int2:textHash int2:hashCode="fLknHeK9L5E4hF" int2:id="p4hiZrnB">
      <int2:state int2:type="AugLoop_Text_Critique" int2:value="Rejected"/>
    </int2:textHash>
    <int2:textHash int2:hashCode="3n9rPm++OIcBCW" int2:id="IwBk1oMB">
      <int2:state int2:type="AugLoop_Text_Critique" int2:value="Rejected"/>
    </int2:textHash>
    <int2:textHash int2:hashCode="FSkaodcNZPh4TC" int2:id="HPViPsTE">
      <int2:state int2:type="AugLoop_Text_Critique" int2:value="Rejected"/>
    </int2:textHash>
    <int2:textHash int2:hashCode="HqsGyrmV3+sytr" int2:id="Gb7FQRMm">
      <int2:state int2:type="AugLoop_Text_Critique" int2:value="Rejected"/>
    </int2:textHash>
    <int2:textHash int2:hashCode="1VteiEWaQZEPJ8" int2:id="tqm6Yjkw">
      <int2:state int2:type="AugLoop_Text_Critique" int2:value="Rejected"/>
    </int2:textHash>
    <int2:textHash int2:hashCode="EQF25Szb4s6dL1" int2:id="zLGLiWR1">
      <int2:state int2:type="AugLoop_Text_Critique" int2:value="Rejected"/>
    </int2:textHash>
    <int2:textHash int2:hashCode="MXkUu4XC5mQLUW" int2:id="D6q4YLLV">
      <int2:state int2:type="AugLoop_Text_Critique" int2:value="Rejected"/>
    </int2:textHash>
    <int2:textHash int2:hashCode="LCBymbf9A9qLak" int2:id="UqfFbcRM">
      <int2:state int2:type="AugLoop_Text_Critique" int2:value="Rejected"/>
    </int2:textHash>
    <int2:textHash int2:hashCode="NSAEayY0c6WeL9" int2:id="QowthwgN">
      <int2:state int2:type="AugLoop_Text_Critique" int2:value="Rejected"/>
    </int2:textHash>
    <int2:textHash int2:hashCode="fNqzvJgASeeNtG" int2:id="MwX6pnqs">
      <int2:state int2:type="AugLoop_Text_Critique" int2:value="Rejected"/>
    </int2:textHash>
    <int2:textHash int2:hashCode="kXrHCTkR7GgDU3" int2:id="F8SjAA9u">
      <int2:state int2:type="AugLoop_Text_Critique" int2:value="Rejected"/>
    </int2:textHash>
    <int2:textHash int2:hashCode="ccYa/T5sArXkwr" int2:id="jqpYWAj1">
      <int2:state int2:type="AugLoop_Text_Critique" int2:value="Rejected"/>
    </int2:textHash>
    <int2:textHash int2:hashCode="bR9lnugVCp3ZcW" int2:id="6WV6IWfi">
      <int2:state int2:type="AugLoop_Text_Critique" int2:value="Rejected"/>
    </int2:textHash>
    <int2:textHash int2:hashCode="CQ2AZYhjG4LpDl" int2:id="CDnKWQtk">
      <int2:state int2:type="AugLoop_Text_Critique" int2:value="Rejected"/>
    </int2:textHash>
    <int2:textHash int2:hashCode="CUsP4OMChUrxMR" int2:id="aBR6UnzS">
      <int2:state int2:type="AugLoop_Text_Critique" int2:value="Rejected"/>
    </int2:textHash>
    <int2:textHash int2:hashCode="gSUmgdGLSwn4pb" int2:id="7rGujesX">
      <int2:state int2:type="AugLoop_Text_Critique" int2:value="Rejected"/>
    </int2:textHash>
    <int2:textHash int2:hashCode="lIv6J0Z62bUCyh" int2:id="zeWWGlix">
      <int2:state int2:type="AugLoop_Text_Critique" int2:value="Rejected"/>
    </int2:textHash>
    <int2:textHash int2:hashCode="3L5N0x4pAZv7Q6" int2:id="bBOhDAOd">
      <int2:state int2:type="AugLoop_Text_Critique" int2:value="Rejected"/>
    </int2:textHash>
    <int2:textHash int2:hashCode="Tx6k8J2yqq+wqS" int2:id="7vxcAbEy">
      <int2:state int2:type="AugLoop_Text_Critique" int2:value="Rejected"/>
    </int2:textHash>
    <int2:textHash int2:hashCode="73ChcEjyg4sQHM" int2:id="4pQQ6MyR">
      <int2:state int2:type="AugLoop_Text_Critique" int2:value="Rejected"/>
    </int2:textHash>
    <int2:textHash int2:hashCode="XnRIQnC+McZMqh" int2:id="vFD7AjCz">
      <int2:state int2:type="AugLoop_Text_Critique" int2:value="Rejected"/>
    </int2:textHash>
    <int2:textHash int2:hashCode="OlrJKnrDoz/nER" int2:id="p3csQ75v">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bK8WUWGu" int2:invalidationBookmarkName="" int2:hashCode="VXxBCYPo71f0/3" int2:id="GG3O3Ry4">
      <int2:state int2:type="AugLoop_Text_Critique" int2:value="Rejected"/>
    </int2:bookmark>
    <int2:bookmark int2:bookmarkName="_Int_AiHPlI4v" int2:invalidationBookmarkName="" int2:hashCode="EqRHtr2mYR8coP" int2:id="rah6C72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w15:person w15:author="Eduardo Hernández Garay">
    <w15:presenceInfo w15:providerId="AD" w15:userId="S::eduardo.hernandez@another.co::00c7640b-8835-4874-8b8a-7b03c84eb3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615779"/>
    <w:rsid w:val="008C7313"/>
    <w:rsid w:val="008DDAAC"/>
    <w:rsid w:val="009B8F76"/>
    <w:rsid w:val="00A33E3B"/>
    <w:rsid w:val="00E466AA"/>
    <w:rsid w:val="00E9A231"/>
    <w:rsid w:val="00FF3EE5"/>
    <w:rsid w:val="0108E8C0"/>
    <w:rsid w:val="012133A5"/>
    <w:rsid w:val="01580061"/>
    <w:rsid w:val="015869A2"/>
    <w:rsid w:val="015CFE43"/>
    <w:rsid w:val="01853663"/>
    <w:rsid w:val="01A37F21"/>
    <w:rsid w:val="01A4125E"/>
    <w:rsid w:val="01C8777A"/>
    <w:rsid w:val="020F1A62"/>
    <w:rsid w:val="0212B366"/>
    <w:rsid w:val="021551D7"/>
    <w:rsid w:val="02284D15"/>
    <w:rsid w:val="023ADE05"/>
    <w:rsid w:val="0257B09B"/>
    <w:rsid w:val="026799B6"/>
    <w:rsid w:val="027C6DCD"/>
    <w:rsid w:val="028F7804"/>
    <w:rsid w:val="02B6A647"/>
    <w:rsid w:val="02C5DBB0"/>
    <w:rsid w:val="02C9A751"/>
    <w:rsid w:val="02E468FE"/>
    <w:rsid w:val="030A997E"/>
    <w:rsid w:val="03114E02"/>
    <w:rsid w:val="033163B5"/>
    <w:rsid w:val="03550B3A"/>
    <w:rsid w:val="0374575F"/>
    <w:rsid w:val="03748506"/>
    <w:rsid w:val="03843C20"/>
    <w:rsid w:val="038900C6"/>
    <w:rsid w:val="038E7FD1"/>
    <w:rsid w:val="03B27295"/>
    <w:rsid w:val="03C14438"/>
    <w:rsid w:val="03CB86C3"/>
    <w:rsid w:val="03D3AEF2"/>
    <w:rsid w:val="03DE5BF3"/>
    <w:rsid w:val="03FDC6BA"/>
    <w:rsid w:val="04369402"/>
    <w:rsid w:val="043E66CE"/>
    <w:rsid w:val="04944C7F"/>
    <w:rsid w:val="049DB9BF"/>
    <w:rsid w:val="0522027C"/>
    <w:rsid w:val="05595892"/>
    <w:rsid w:val="05679234"/>
    <w:rsid w:val="0599971B"/>
    <w:rsid w:val="059DDDA2"/>
    <w:rsid w:val="05B2A05E"/>
    <w:rsid w:val="0605CA8C"/>
    <w:rsid w:val="062B7184"/>
    <w:rsid w:val="064497F2"/>
    <w:rsid w:val="06494F93"/>
    <w:rsid w:val="064F356C"/>
    <w:rsid w:val="065BA1B1"/>
    <w:rsid w:val="067DEABA"/>
    <w:rsid w:val="068DBEB1"/>
    <w:rsid w:val="06A66B99"/>
    <w:rsid w:val="06CA2E18"/>
    <w:rsid w:val="070AFF93"/>
    <w:rsid w:val="071B306E"/>
    <w:rsid w:val="071E0BB2"/>
    <w:rsid w:val="0724B2AC"/>
    <w:rsid w:val="07534298"/>
    <w:rsid w:val="07907529"/>
    <w:rsid w:val="079FFBEE"/>
    <w:rsid w:val="07BD1C50"/>
    <w:rsid w:val="07E4A887"/>
    <w:rsid w:val="07F1CAD5"/>
    <w:rsid w:val="0809AA93"/>
    <w:rsid w:val="08112356"/>
    <w:rsid w:val="08775292"/>
    <w:rsid w:val="08A170C0"/>
    <w:rsid w:val="08A7864A"/>
    <w:rsid w:val="08B3E10C"/>
    <w:rsid w:val="08C3819D"/>
    <w:rsid w:val="08CF05A0"/>
    <w:rsid w:val="09010983"/>
    <w:rsid w:val="09169785"/>
    <w:rsid w:val="091A90C1"/>
    <w:rsid w:val="09228E56"/>
    <w:rsid w:val="092B2213"/>
    <w:rsid w:val="095295C7"/>
    <w:rsid w:val="096335C3"/>
    <w:rsid w:val="096EC741"/>
    <w:rsid w:val="09786AD0"/>
    <w:rsid w:val="097B0A79"/>
    <w:rsid w:val="0A01773D"/>
    <w:rsid w:val="0A1A8B75"/>
    <w:rsid w:val="0A38EBF1"/>
    <w:rsid w:val="0A4FE9A5"/>
    <w:rsid w:val="0A9D2E48"/>
    <w:rsid w:val="0AA4F99B"/>
    <w:rsid w:val="0AA83A6E"/>
    <w:rsid w:val="0ACF9278"/>
    <w:rsid w:val="0ADAA7D8"/>
    <w:rsid w:val="0AF58391"/>
    <w:rsid w:val="0AF58E06"/>
    <w:rsid w:val="0B13236E"/>
    <w:rsid w:val="0B3EC52A"/>
    <w:rsid w:val="0B513980"/>
    <w:rsid w:val="0B543486"/>
    <w:rsid w:val="0B5B00C5"/>
    <w:rsid w:val="0B76233D"/>
    <w:rsid w:val="0B7A71AE"/>
    <w:rsid w:val="0B7B5A87"/>
    <w:rsid w:val="0B817A9D"/>
    <w:rsid w:val="0B9A87F8"/>
    <w:rsid w:val="0B9DDC76"/>
    <w:rsid w:val="0BA33B89"/>
    <w:rsid w:val="0BDA355F"/>
    <w:rsid w:val="0BF2331F"/>
    <w:rsid w:val="0BFE88C5"/>
    <w:rsid w:val="0C0D94B9"/>
    <w:rsid w:val="0C69FFFF"/>
    <w:rsid w:val="0C7C2F3E"/>
    <w:rsid w:val="0CAA1E94"/>
    <w:rsid w:val="0CADC2DE"/>
    <w:rsid w:val="0CBC1AE8"/>
    <w:rsid w:val="0CBE76F0"/>
    <w:rsid w:val="0CCF837F"/>
    <w:rsid w:val="0CD4C90F"/>
    <w:rsid w:val="0CD6CC12"/>
    <w:rsid w:val="0CED09E1"/>
    <w:rsid w:val="0D001C6E"/>
    <w:rsid w:val="0D078D40"/>
    <w:rsid w:val="0D1D3257"/>
    <w:rsid w:val="0DA3FE01"/>
    <w:rsid w:val="0DDF4B08"/>
    <w:rsid w:val="0DF2D92F"/>
    <w:rsid w:val="0DFAA8FA"/>
    <w:rsid w:val="0E05D060"/>
    <w:rsid w:val="0E2F52AD"/>
    <w:rsid w:val="0E3EFF60"/>
    <w:rsid w:val="0E510E9B"/>
    <w:rsid w:val="0E594F5B"/>
    <w:rsid w:val="0E748930"/>
    <w:rsid w:val="0E78C2E1"/>
    <w:rsid w:val="0E956884"/>
    <w:rsid w:val="0EA79646"/>
    <w:rsid w:val="0ED0C142"/>
    <w:rsid w:val="0EE2A9D4"/>
    <w:rsid w:val="0F3DD5C2"/>
    <w:rsid w:val="0F4F51D9"/>
    <w:rsid w:val="0F568EFF"/>
    <w:rsid w:val="0F6A963D"/>
    <w:rsid w:val="0F9D492C"/>
    <w:rsid w:val="0FA619D9"/>
    <w:rsid w:val="0FA989C5"/>
    <w:rsid w:val="0FBD7195"/>
    <w:rsid w:val="0FF3BBAA"/>
    <w:rsid w:val="105F6845"/>
    <w:rsid w:val="1060CA04"/>
    <w:rsid w:val="107D1C51"/>
    <w:rsid w:val="10E43748"/>
    <w:rsid w:val="113A0E48"/>
    <w:rsid w:val="116F0314"/>
    <w:rsid w:val="11722577"/>
    <w:rsid w:val="117611B1"/>
    <w:rsid w:val="11780F9E"/>
    <w:rsid w:val="11A157F2"/>
    <w:rsid w:val="11C170BB"/>
    <w:rsid w:val="11DDA7A9"/>
    <w:rsid w:val="11E7B8FA"/>
    <w:rsid w:val="11EF7B7B"/>
    <w:rsid w:val="11F53BDC"/>
    <w:rsid w:val="11F635A6"/>
    <w:rsid w:val="11FCA6B4"/>
    <w:rsid w:val="122DF037"/>
    <w:rsid w:val="1266EEF2"/>
    <w:rsid w:val="128294A4"/>
    <w:rsid w:val="128E806F"/>
    <w:rsid w:val="12AAAB72"/>
    <w:rsid w:val="12C3508A"/>
    <w:rsid w:val="12FF9668"/>
    <w:rsid w:val="1328E79C"/>
    <w:rsid w:val="133CDE68"/>
    <w:rsid w:val="13440A93"/>
    <w:rsid w:val="134FCAB4"/>
    <w:rsid w:val="13556FD2"/>
    <w:rsid w:val="13845A74"/>
    <w:rsid w:val="139977C2"/>
    <w:rsid w:val="13BCB241"/>
    <w:rsid w:val="13EF4D0A"/>
    <w:rsid w:val="13EF6184"/>
    <w:rsid w:val="140CD66E"/>
    <w:rsid w:val="141465B5"/>
    <w:rsid w:val="141C84E0"/>
    <w:rsid w:val="142FEF6F"/>
    <w:rsid w:val="14322B36"/>
    <w:rsid w:val="145F20EB"/>
    <w:rsid w:val="147009AC"/>
    <w:rsid w:val="147D38FD"/>
    <w:rsid w:val="1489FB42"/>
    <w:rsid w:val="149E683C"/>
    <w:rsid w:val="14BC175F"/>
    <w:rsid w:val="14C6B297"/>
    <w:rsid w:val="14EA6F0F"/>
    <w:rsid w:val="14FB3E4D"/>
    <w:rsid w:val="15078BF1"/>
    <w:rsid w:val="15111860"/>
    <w:rsid w:val="152224EB"/>
    <w:rsid w:val="153F1686"/>
    <w:rsid w:val="1541B73C"/>
    <w:rsid w:val="157448E2"/>
    <w:rsid w:val="15A44BA4"/>
    <w:rsid w:val="15B7A86B"/>
    <w:rsid w:val="15FAF14C"/>
    <w:rsid w:val="1651282A"/>
    <w:rsid w:val="1652B855"/>
    <w:rsid w:val="166282F8"/>
    <w:rsid w:val="166AEAB4"/>
    <w:rsid w:val="166AFD72"/>
    <w:rsid w:val="167CA32E"/>
    <w:rsid w:val="1690D2D0"/>
    <w:rsid w:val="16ABB4EC"/>
    <w:rsid w:val="16AE7034"/>
    <w:rsid w:val="16E69EA1"/>
    <w:rsid w:val="16EFFA5E"/>
    <w:rsid w:val="16F3BCC4"/>
    <w:rsid w:val="16F811F2"/>
    <w:rsid w:val="17125BAA"/>
    <w:rsid w:val="171C728A"/>
    <w:rsid w:val="17425384"/>
    <w:rsid w:val="1754D6B2"/>
    <w:rsid w:val="177138DE"/>
    <w:rsid w:val="177304E2"/>
    <w:rsid w:val="1777ECC7"/>
    <w:rsid w:val="1792A591"/>
    <w:rsid w:val="1794A9D1"/>
    <w:rsid w:val="179858D4"/>
    <w:rsid w:val="179DFB14"/>
    <w:rsid w:val="17B08F00"/>
    <w:rsid w:val="17B4BD69"/>
    <w:rsid w:val="17D8079D"/>
    <w:rsid w:val="17FBE0FF"/>
    <w:rsid w:val="17FFBAA3"/>
    <w:rsid w:val="1818FBE3"/>
    <w:rsid w:val="1850BA9D"/>
    <w:rsid w:val="1855ED39"/>
    <w:rsid w:val="186468F2"/>
    <w:rsid w:val="18989132"/>
    <w:rsid w:val="189BB1B5"/>
    <w:rsid w:val="18AC5E33"/>
    <w:rsid w:val="18B4DA12"/>
    <w:rsid w:val="18F42419"/>
    <w:rsid w:val="19085270"/>
    <w:rsid w:val="19153299"/>
    <w:rsid w:val="1949AB88"/>
    <w:rsid w:val="195521D7"/>
    <w:rsid w:val="19651D30"/>
    <w:rsid w:val="199A23BA"/>
    <w:rsid w:val="19AC58F1"/>
    <w:rsid w:val="19AEF688"/>
    <w:rsid w:val="19AFA7BF"/>
    <w:rsid w:val="19B58CB5"/>
    <w:rsid w:val="19BDB25C"/>
    <w:rsid w:val="19BE04BB"/>
    <w:rsid w:val="19E09799"/>
    <w:rsid w:val="1A1AAD60"/>
    <w:rsid w:val="1A21ED0F"/>
    <w:rsid w:val="1A24535A"/>
    <w:rsid w:val="1A4DA0AC"/>
    <w:rsid w:val="1A55E36E"/>
    <w:rsid w:val="1A5BFB95"/>
    <w:rsid w:val="1A64229A"/>
    <w:rsid w:val="1A77BCC7"/>
    <w:rsid w:val="1A8170F3"/>
    <w:rsid w:val="1A824E2A"/>
    <w:rsid w:val="1AF81A27"/>
    <w:rsid w:val="1B29679D"/>
    <w:rsid w:val="1B2F82FC"/>
    <w:rsid w:val="1B32CCED"/>
    <w:rsid w:val="1B579D38"/>
    <w:rsid w:val="1B873CDA"/>
    <w:rsid w:val="1B8D209F"/>
    <w:rsid w:val="1B983047"/>
    <w:rsid w:val="1BA66961"/>
    <w:rsid w:val="1BCC2998"/>
    <w:rsid w:val="1C04AF94"/>
    <w:rsid w:val="1C0C2D1C"/>
    <w:rsid w:val="1C106DC6"/>
    <w:rsid w:val="1C14139D"/>
    <w:rsid w:val="1C1AE5CA"/>
    <w:rsid w:val="1C324F27"/>
    <w:rsid w:val="1C46DA7F"/>
    <w:rsid w:val="1C4D5282"/>
    <w:rsid w:val="1C5B4C2C"/>
    <w:rsid w:val="1C655963"/>
    <w:rsid w:val="1C71AB1E"/>
    <w:rsid w:val="1C833CAA"/>
    <w:rsid w:val="1CA6DE37"/>
    <w:rsid w:val="1CB8C458"/>
    <w:rsid w:val="1CC0BD7F"/>
    <w:rsid w:val="1CC3ABEA"/>
    <w:rsid w:val="1CD5DE98"/>
    <w:rsid w:val="1CDCA81D"/>
    <w:rsid w:val="1CE63A38"/>
    <w:rsid w:val="1D2EC304"/>
    <w:rsid w:val="1D39B867"/>
    <w:rsid w:val="1D411243"/>
    <w:rsid w:val="1D6F22D8"/>
    <w:rsid w:val="1D7D7988"/>
    <w:rsid w:val="1DBEF4CE"/>
    <w:rsid w:val="1DD153E1"/>
    <w:rsid w:val="1DDAF52F"/>
    <w:rsid w:val="1E151A08"/>
    <w:rsid w:val="1E16D3BE"/>
    <w:rsid w:val="1E1743B0"/>
    <w:rsid w:val="1E207196"/>
    <w:rsid w:val="1E228DEB"/>
    <w:rsid w:val="1E51196F"/>
    <w:rsid w:val="1E553D5E"/>
    <w:rsid w:val="1E706B1B"/>
    <w:rsid w:val="1E70A93A"/>
    <w:rsid w:val="1E7D3418"/>
    <w:rsid w:val="1EE90A65"/>
    <w:rsid w:val="1EFEA9DA"/>
    <w:rsid w:val="1F069B05"/>
    <w:rsid w:val="1F3FB6F6"/>
    <w:rsid w:val="1F520F79"/>
    <w:rsid w:val="1F5E6B97"/>
    <w:rsid w:val="1F7AEE2B"/>
    <w:rsid w:val="1F7D14D2"/>
    <w:rsid w:val="1F7F9515"/>
    <w:rsid w:val="1F92AC27"/>
    <w:rsid w:val="1FA34B46"/>
    <w:rsid w:val="1FB041EC"/>
    <w:rsid w:val="2002DAD2"/>
    <w:rsid w:val="200760AE"/>
    <w:rsid w:val="20893F6D"/>
    <w:rsid w:val="208FCFD6"/>
    <w:rsid w:val="209D9C7D"/>
    <w:rsid w:val="20BB71D5"/>
    <w:rsid w:val="20C88152"/>
    <w:rsid w:val="210BCBDF"/>
    <w:rsid w:val="2129E67E"/>
    <w:rsid w:val="21334F2C"/>
    <w:rsid w:val="21459179"/>
    <w:rsid w:val="2162F080"/>
    <w:rsid w:val="2169A045"/>
    <w:rsid w:val="216FF6B0"/>
    <w:rsid w:val="21E77F96"/>
    <w:rsid w:val="21F16FF2"/>
    <w:rsid w:val="222CB4E2"/>
    <w:rsid w:val="222DEBCC"/>
    <w:rsid w:val="22350D81"/>
    <w:rsid w:val="225B9B17"/>
    <w:rsid w:val="225D41B7"/>
    <w:rsid w:val="229771D0"/>
    <w:rsid w:val="22A1F0A6"/>
    <w:rsid w:val="22BC66F8"/>
    <w:rsid w:val="22C040CD"/>
    <w:rsid w:val="22C16DEA"/>
    <w:rsid w:val="22E382BB"/>
    <w:rsid w:val="22E66A4B"/>
    <w:rsid w:val="22F83424"/>
    <w:rsid w:val="22FD1B8B"/>
    <w:rsid w:val="231D4349"/>
    <w:rsid w:val="235931DE"/>
    <w:rsid w:val="2379341D"/>
    <w:rsid w:val="23A263D8"/>
    <w:rsid w:val="23CE7777"/>
    <w:rsid w:val="24364895"/>
    <w:rsid w:val="24869340"/>
    <w:rsid w:val="24897897"/>
    <w:rsid w:val="2492D1BA"/>
    <w:rsid w:val="2494227F"/>
    <w:rsid w:val="2495D94B"/>
    <w:rsid w:val="24991030"/>
    <w:rsid w:val="24A9FA21"/>
    <w:rsid w:val="24ADD876"/>
    <w:rsid w:val="24C9257E"/>
    <w:rsid w:val="250F2620"/>
    <w:rsid w:val="2539F7B0"/>
    <w:rsid w:val="254ECB41"/>
    <w:rsid w:val="255FA09B"/>
    <w:rsid w:val="258BBB47"/>
    <w:rsid w:val="25950F29"/>
    <w:rsid w:val="2595271C"/>
    <w:rsid w:val="25AC0D42"/>
    <w:rsid w:val="25D2AF48"/>
    <w:rsid w:val="25D8EFF3"/>
    <w:rsid w:val="260AB252"/>
    <w:rsid w:val="262EF395"/>
    <w:rsid w:val="2638DFB6"/>
    <w:rsid w:val="265776D8"/>
    <w:rsid w:val="2658D3AB"/>
    <w:rsid w:val="266EAA5C"/>
    <w:rsid w:val="26889A26"/>
    <w:rsid w:val="26FADFFB"/>
    <w:rsid w:val="2703BBED"/>
    <w:rsid w:val="2707E4A8"/>
    <w:rsid w:val="2724C414"/>
    <w:rsid w:val="27707584"/>
    <w:rsid w:val="2793567B"/>
    <w:rsid w:val="27D39E1B"/>
    <w:rsid w:val="27E9B0A4"/>
    <w:rsid w:val="2805DD1C"/>
    <w:rsid w:val="2817428F"/>
    <w:rsid w:val="2825699D"/>
    <w:rsid w:val="282C3EED"/>
    <w:rsid w:val="285CFD1F"/>
    <w:rsid w:val="28642F2F"/>
    <w:rsid w:val="28A104A4"/>
    <w:rsid w:val="28B2054B"/>
    <w:rsid w:val="28B353E7"/>
    <w:rsid w:val="28BCED68"/>
    <w:rsid w:val="28BF6FF7"/>
    <w:rsid w:val="28EC35A5"/>
    <w:rsid w:val="290BCAB9"/>
    <w:rsid w:val="2920D572"/>
    <w:rsid w:val="294A8D72"/>
    <w:rsid w:val="295513B1"/>
    <w:rsid w:val="29722FE0"/>
    <w:rsid w:val="2979524D"/>
    <w:rsid w:val="298FDA71"/>
    <w:rsid w:val="2992A172"/>
    <w:rsid w:val="29BFAA44"/>
    <w:rsid w:val="29C81E28"/>
    <w:rsid w:val="29E29743"/>
    <w:rsid w:val="29EBD773"/>
    <w:rsid w:val="2A2D7AEF"/>
    <w:rsid w:val="2A38F85D"/>
    <w:rsid w:val="2A3A3E81"/>
    <w:rsid w:val="2AA7C107"/>
    <w:rsid w:val="2AABF36E"/>
    <w:rsid w:val="2AAD86C2"/>
    <w:rsid w:val="2AC1CDEC"/>
    <w:rsid w:val="2AD12829"/>
    <w:rsid w:val="2AE135EF"/>
    <w:rsid w:val="2AEB1729"/>
    <w:rsid w:val="2AFE84FE"/>
    <w:rsid w:val="2B3C1FB5"/>
    <w:rsid w:val="2B572EF7"/>
    <w:rsid w:val="2B753D03"/>
    <w:rsid w:val="2B7C8AF5"/>
    <w:rsid w:val="2B7F1F43"/>
    <w:rsid w:val="2B95B455"/>
    <w:rsid w:val="2BA1C479"/>
    <w:rsid w:val="2BD9FF8F"/>
    <w:rsid w:val="2BEB576E"/>
    <w:rsid w:val="2BF237C8"/>
    <w:rsid w:val="2C21D311"/>
    <w:rsid w:val="2C49D62B"/>
    <w:rsid w:val="2C99F28F"/>
    <w:rsid w:val="2CD2EB60"/>
    <w:rsid w:val="2CE3B08C"/>
    <w:rsid w:val="2CEBB1BF"/>
    <w:rsid w:val="2D07E1F5"/>
    <w:rsid w:val="2D489D6B"/>
    <w:rsid w:val="2D52F352"/>
    <w:rsid w:val="2D7CB1F9"/>
    <w:rsid w:val="2D7EF113"/>
    <w:rsid w:val="2DDD89EC"/>
    <w:rsid w:val="2E07BCCF"/>
    <w:rsid w:val="2E0D2C4F"/>
    <w:rsid w:val="2E632EFE"/>
    <w:rsid w:val="2E670438"/>
    <w:rsid w:val="2E6F8AD5"/>
    <w:rsid w:val="2EA3B256"/>
    <w:rsid w:val="2EA9633F"/>
    <w:rsid w:val="2EABE357"/>
    <w:rsid w:val="2EAC883C"/>
    <w:rsid w:val="2EB4C7C7"/>
    <w:rsid w:val="2EBA5CCA"/>
    <w:rsid w:val="2ECDF024"/>
    <w:rsid w:val="2EE65685"/>
    <w:rsid w:val="2EEA8DCC"/>
    <w:rsid w:val="2F08FE4D"/>
    <w:rsid w:val="2F1AB207"/>
    <w:rsid w:val="2F432C50"/>
    <w:rsid w:val="2F4465B9"/>
    <w:rsid w:val="2F4C7851"/>
    <w:rsid w:val="2F643E35"/>
    <w:rsid w:val="2F7767D5"/>
    <w:rsid w:val="2F81A6EB"/>
    <w:rsid w:val="2FA64318"/>
    <w:rsid w:val="2FA75F1A"/>
    <w:rsid w:val="2FC7593D"/>
    <w:rsid w:val="2FD785FC"/>
    <w:rsid w:val="2FDC3E24"/>
    <w:rsid w:val="2FE4F339"/>
    <w:rsid w:val="3028AB9F"/>
    <w:rsid w:val="3046B7AE"/>
    <w:rsid w:val="304F4911"/>
    <w:rsid w:val="306E14CB"/>
    <w:rsid w:val="30767D51"/>
    <w:rsid w:val="309057A8"/>
    <w:rsid w:val="30941153"/>
    <w:rsid w:val="30A331A8"/>
    <w:rsid w:val="31028B5A"/>
    <w:rsid w:val="31209934"/>
    <w:rsid w:val="312D05D4"/>
    <w:rsid w:val="31399AA2"/>
    <w:rsid w:val="3154F02B"/>
    <w:rsid w:val="3178725C"/>
    <w:rsid w:val="317CEA4F"/>
    <w:rsid w:val="317FAD27"/>
    <w:rsid w:val="31973634"/>
    <w:rsid w:val="31E2820A"/>
    <w:rsid w:val="32063FBC"/>
    <w:rsid w:val="32095A24"/>
    <w:rsid w:val="320AB696"/>
    <w:rsid w:val="322C2809"/>
    <w:rsid w:val="3235ABCD"/>
    <w:rsid w:val="3241CC36"/>
    <w:rsid w:val="324E01F7"/>
    <w:rsid w:val="32562392"/>
    <w:rsid w:val="3295BBDB"/>
    <w:rsid w:val="32B41DA9"/>
    <w:rsid w:val="32D42D53"/>
    <w:rsid w:val="32E1C6D9"/>
    <w:rsid w:val="32E3F69F"/>
    <w:rsid w:val="32F2AC37"/>
    <w:rsid w:val="32F82075"/>
    <w:rsid w:val="332DEA67"/>
    <w:rsid w:val="332F0B13"/>
    <w:rsid w:val="332FA980"/>
    <w:rsid w:val="33481D02"/>
    <w:rsid w:val="3363C664"/>
    <w:rsid w:val="3378BD50"/>
    <w:rsid w:val="33A16147"/>
    <w:rsid w:val="33B4542D"/>
    <w:rsid w:val="33D20C45"/>
    <w:rsid w:val="3405631E"/>
    <w:rsid w:val="341A24EF"/>
    <w:rsid w:val="34207931"/>
    <w:rsid w:val="345B3D7E"/>
    <w:rsid w:val="34615CB8"/>
    <w:rsid w:val="34650E69"/>
    <w:rsid w:val="3473FAF8"/>
    <w:rsid w:val="349F2C21"/>
    <w:rsid w:val="34A73BF0"/>
    <w:rsid w:val="34E6479F"/>
    <w:rsid w:val="34E71600"/>
    <w:rsid w:val="34EA4E70"/>
    <w:rsid w:val="34FF8B5C"/>
    <w:rsid w:val="3529A5A9"/>
    <w:rsid w:val="35468116"/>
    <w:rsid w:val="357DD4E8"/>
    <w:rsid w:val="35AFAD40"/>
    <w:rsid w:val="35CD94C1"/>
    <w:rsid w:val="35DC7BE0"/>
    <w:rsid w:val="35E24C3E"/>
    <w:rsid w:val="35E657A8"/>
    <w:rsid w:val="35EBBE6B"/>
    <w:rsid w:val="35ECBA8A"/>
    <w:rsid w:val="3606EB76"/>
    <w:rsid w:val="361BB024"/>
    <w:rsid w:val="36246F07"/>
    <w:rsid w:val="363E639B"/>
    <w:rsid w:val="36573F86"/>
    <w:rsid w:val="366E6C77"/>
    <w:rsid w:val="367635E4"/>
    <w:rsid w:val="3691CA03"/>
    <w:rsid w:val="369A79F6"/>
    <w:rsid w:val="369C33BA"/>
    <w:rsid w:val="369F29D2"/>
    <w:rsid w:val="36A0A16C"/>
    <w:rsid w:val="36A1F6C3"/>
    <w:rsid w:val="37410352"/>
    <w:rsid w:val="3745E453"/>
    <w:rsid w:val="37608D1D"/>
    <w:rsid w:val="37A2BBD7"/>
    <w:rsid w:val="37A59AA5"/>
    <w:rsid w:val="37CB6081"/>
    <w:rsid w:val="380C4569"/>
    <w:rsid w:val="38132A15"/>
    <w:rsid w:val="381BE3E8"/>
    <w:rsid w:val="389B698D"/>
    <w:rsid w:val="38E7839D"/>
    <w:rsid w:val="38FA6E28"/>
    <w:rsid w:val="38FECE4A"/>
    <w:rsid w:val="39118920"/>
    <w:rsid w:val="3920BF67"/>
    <w:rsid w:val="39480994"/>
    <w:rsid w:val="3949D6F2"/>
    <w:rsid w:val="3955EFF8"/>
    <w:rsid w:val="395A4CFB"/>
    <w:rsid w:val="3973F75D"/>
    <w:rsid w:val="397B5C11"/>
    <w:rsid w:val="397DA14C"/>
    <w:rsid w:val="3982592B"/>
    <w:rsid w:val="399C3053"/>
    <w:rsid w:val="39A6B303"/>
    <w:rsid w:val="39ADB6F4"/>
    <w:rsid w:val="39BD857E"/>
    <w:rsid w:val="39EEE173"/>
    <w:rsid w:val="39FDF39A"/>
    <w:rsid w:val="3A2B575C"/>
    <w:rsid w:val="3A5B71A1"/>
    <w:rsid w:val="3A5BBD92"/>
    <w:rsid w:val="3A8F6C42"/>
    <w:rsid w:val="3A9FB8CD"/>
    <w:rsid w:val="3AA5D4C6"/>
    <w:rsid w:val="3AAF6622"/>
    <w:rsid w:val="3ABB3987"/>
    <w:rsid w:val="3AC11F3F"/>
    <w:rsid w:val="3AD3325C"/>
    <w:rsid w:val="3AFA6599"/>
    <w:rsid w:val="3B0467B0"/>
    <w:rsid w:val="3B154E3C"/>
    <w:rsid w:val="3B34C31B"/>
    <w:rsid w:val="3B3F5809"/>
    <w:rsid w:val="3B53EED7"/>
    <w:rsid w:val="3B84B07D"/>
    <w:rsid w:val="3BB0063C"/>
    <w:rsid w:val="3BB1C842"/>
    <w:rsid w:val="3BBF2C8C"/>
    <w:rsid w:val="3BCEFAB7"/>
    <w:rsid w:val="3C0EB631"/>
    <w:rsid w:val="3C4BC1B0"/>
    <w:rsid w:val="3C51D11C"/>
    <w:rsid w:val="3C7226CF"/>
    <w:rsid w:val="3C90F832"/>
    <w:rsid w:val="3C96A11B"/>
    <w:rsid w:val="3CB04B66"/>
    <w:rsid w:val="3CB6C02F"/>
    <w:rsid w:val="3D36D5BC"/>
    <w:rsid w:val="3D40CE8A"/>
    <w:rsid w:val="3D4284AD"/>
    <w:rsid w:val="3D465ED6"/>
    <w:rsid w:val="3D555479"/>
    <w:rsid w:val="3D905FD2"/>
    <w:rsid w:val="3DDBD277"/>
    <w:rsid w:val="3DE5D1BB"/>
    <w:rsid w:val="3DFE2088"/>
    <w:rsid w:val="3E1AF7CF"/>
    <w:rsid w:val="3E1F2606"/>
    <w:rsid w:val="3E69E97E"/>
    <w:rsid w:val="3E9618AC"/>
    <w:rsid w:val="3E9A9CBC"/>
    <w:rsid w:val="3EAC0B36"/>
    <w:rsid w:val="3EB62029"/>
    <w:rsid w:val="3ED54D37"/>
    <w:rsid w:val="3EDEB29C"/>
    <w:rsid w:val="3EEC9120"/>
    <w:rsid w:val="3F0F0F74"/>
    <w:rsid w:val="3F13A9FD"/>
    <w:rsid w:val="3F36AC74"/>
    <w:rsid w:val="3F381934"/>
    <w:rsid w:val="3F7F3ACB"/>
    <w:rsid w:val="3F9A2FCC"/>
    <w:rsid w:val="3FBD6D6D"/>
    <w:rsid w:val="3FFE1712"/>
    <w:rsid w:val="4019E689"/>
    <w:rsid w:val="401A6BAA"/>
    <w:rsid w:val="401DDBC5"/>
    <w:rsid w:val="40361179"/>
    <w:rsid w:val="403DEA5F"/>
    <w:rsid w:val="405609A0"/>
    <w:rsid w:val="407794D9"/>
    <w:rsid w:val="40D1BE91"/>
    <w:rsid w:val="412CC1AC"/>
    <w:rsid w:val="413C1929"/>
    <w:rsid w:val="414F818B"/>
    <w:rsid w:val="416383D4"/>
    <w:rsid w:val="416C0E57"/>
    <w:rsid w:val="41745618"/>
    <w:rsid w:val="417A8745"/>
    <w:rsid w:val="41990479"/>
    <w:rsid w:val="41B6E690"/>
    <w:rsid w:val="41BE3C55"/>
    <w:rsid w:val="41CBAE26"/>
    <w:rsid w:val="41F2412B"/>
    <w:rsid w:val="4248469C"/>
    <w:rsid w:val="42570776"/>
    <w:rsid w:val="4273A30A"/>
    <w:rsid w:val="42AC1AD2"/>
    <w:rsid w:val="42AD350A"/>
    <w:rsid w:val="42AF5C1B"/>
    <w:rsid w:val="42C7EE6E"/>
    <w:rsid w:val="42CC81C3"/>
    <w:rsid w:val="43166637"/>
    <w:rsid w:val="43377190"/>
    <w:rsid w:val="4338A375"/>
    <w:rsid w:val="43411FBF"/>
    <w:rsid w:val="4354D461"/>
    <w:rsid w:val="436B3C44"/>
    <w:rsid w:val="438E118C"/>
    <w:rsid w:val="43BE1579"/>
    <w:rsid w:val="43CAC28B"/>
    <w:rsid w:val="43DA5B8F"/>
    <w:rsid w:val="43E6269A"/>
    <w:rsid w:val="43FE78EA"/>
    <w:rsid w:val="44141AB8"/>
    <w:rsid w:val="44361F1C"/>
    <w:rsid w:val="4443E971"/>
    <w:rsid w:val="449A8378"/>
    <w:rsid w:val="44A91C4F"/>
    <w:rsid w:val="44BFA30C"/>
    <w:rsid w:val="44CBC9E8"/>
    <w:rsid w:val="44D1DF27"/>
    <w:rsid w:val="4531052A"/>
    <w:rsid w:val="4542203A"/>
    <w:rsid w:val="45507CC5"/>
    <w:rsid w:val="45798599"/>
    <w:rsid w:val="457B50CB"/>
    <w:rsid w:val="45D28243"/>
    <w:rsid w:val="462AB9C0"/>
    <w:rsid w:val="464857BB"/>
    <w:rsid w:val="46660C07"/>
    <w:rsid w:val="466A8004"/>
    <w:rsid w:val="46A98568"/>
    <w:rsid w:val="46B79D76"/>
    <w:rsid w:val="46C5B24E"/>
    <w:rsid w:val="46CAAF02"/>
    <w:rsid w:val="473E649A"/>
    <w:rsid w:val="474967AE"/>
    <w:rsid w:val="474E088B"/>
    <w:rsid w:val="475243ED"/>
    <w:rsid w:val="47524B56"/>
    <w:rsid w:val="47711792"/>
    <w:rsid w:val="47779083"/>
    <w:rsid w:val="478A4CB0"/>
    <w:rsid w:val="479092D9"/>
    <w:rsid w:val="4797CDF1"/>
    <w:rsid w:val="47B464F9"/>
    <w:rsid w:val="47C35B5E"/>
    <w:rsid w:val="47C65F58"/>
    <w:rsid w:val="47D90588"/>
    <w:rsid w:val="48161513"/>
    <w:rsid w:val="482189A5"/>
    <w:rsid w:val="485622EE"/>
    <w:rsid w:val="48887272"/>
    <w:rsid w:val="48947C5B"/>
    <w:rsid w:val="48ADA6BC"/>
    <w:rsid w:val="48B87DC3"/>
    <w:rsid w:val="48C7C2C7"/>
    <w:rsid w:val="48CA36BA"/>
    <w:rsid w:val="48CFD782"/>
    <w:rsid w:val="48D18EBC"/>
    <w:rsid w:val="490CF4B4"/>
    <w:rsid w:val="4917CD38"/>
    <w:rsid w:val="49395CA7"/>
    <w:rsid w:val="4940A276"/>
    <w:rsid w:val="4948BFE7"/>
    <w:rsid w:val="494E86C1"/>
    <w:rsid w:val="4951E788"/>
    <w:rsid w:val="49663FA0"/>
    <w:rsid w:val="49695A08"/>
    <w:rsid w:val="497D2980"/>
    <w:rsid w:val="49821BDB"/>
    <w:rsid w:val="49915C1C"/>
    <w:rsid w:val="49BF115B"/>
    <w:rsid w:val="49D38CE8"/>
    <w:rsid w:val="49D7EED9"/>
    <w:rsid w:val="4A20F675"/>
    <w:rsid w:val="4A33BB5E"/>
    <w:rsid w:val="4A624A69"/>
    <w:rsid w:val="4A92B41E"/>
    <w:rsid w:val="4A9BD460"/>
    <w:rsid w:val="4AA4F733"/>
    <w:rsid w:val="4AE56A76"/>
    <w:rsid w:val="4AEE581F"/>
    <w:rsid w:val="4AFED360"/>
    <w:rsid w:val="4B367699"/>
    <w:rsid w:val="4B36C203"/>
    <w:rsid w:val="4B48E8D1"/>
    <w:rsid w:val="4B4B487B"/>
    <w:rsid w:val="4B7E8743"/>
    <w:rsid w:val="4B811346"/>
    <w:rsid w:val="4B8EB70A"/>
    <w:rsid w:val="4B96E4AB"/>
    <w:rsid w:val="4B9C5478"/>
    <w:rsid w:val="4BB84B8C"/>
    <w:rsid w:val="4BBE8C26"/>
    <w:rsid w:val="4BD3928C"/>
    <w:rsid w:val="4BDE3015"/>
    <w:rsid w:val="4BE871D7"/>
    <w:rsid w:val="4BF23AA7"/>
    <w:rsid w:val="4C202FE7"/>
    <w:rsid w:val="4C717407"/>
    <w:rsid w:val="4CAE4170"/>
    <w:rsid w:val="4CBF0544"/>
    <w:rsid w:val="4CCDA17C"/>
    <w:rsid w:val="4CE3B3AE"/>
    <w:rsid w:val="4CF845F1"/>
    <w:rsid w:val="4D0D0BD1"/>
    <w:rsid w:val="4D12AD75"/>
    <w:rsid w:val="4D35FC61"/>
    <w:rsid w:val="4D4EF8B0"/>
    <w:rsid w:val="4D528B4C"/>
    <w:rsid w:val="4D7EF1C1"/>
    <w:rsid w:val="4D9F61D2"/>
    <w:rsid w:val="4DF68439"/>
    <w:rsid w:val="4E0121AF"/>
    <w:rsid w:val="4E236E88"/>
    <w:rsid w:val="4E243110"/>
    <w:rsid w:val="4E2D4F53"/>
    <w:rsid w:val="4E39B0C3"/>
    <w:rsid w:val="4E3B944A"/>
    <w:rsid w:val="4E4A91AD"/>
    <w:rsid w:val="4E4CF000"/>
    <w:rsid w:val="4E53B67E"/>
    <w:rsid w:val="4E5F9FA0"/>
    <w:rsid w:val="4E7CAB77"/>
    <w:rsid w:val="4EA61F5C"/>
    <w:rsid w:val="4EAE9E27"/>
    <w:rsid w:val="4ECE7D43"/>
    <w:rsid w:val="4EF04252"/>
    <w:rsid w:val="4EF96536"/>
    <w:rsid w:val="4F06BAB0"/>
    <w:rsid w:val="4F106858"/>
    <w:rsid w:val="4F11F579"/>
    <w:rsid w:val="4F332660"/>
    <w:rsid w:val="4F591912"/>
    <w:rsid w:val="4F6B19DD"/>
    <w:rsid w:val="4F74A7AC"/>
    <w:rsid w:val="4F9ACA4B"/>
    <w:rsid w:val="4FDC0683"/>
    <w:rsid w:val="4FF6C5E0"/>
    <w:rsid w:val="50207D95"/>
    <w:rsid w:val="502FE6B3"/>
    <w:rsid w:val="5047D18B"/>
    <w:rsid w:val="505AA12A"/>
    <w:rsid w:val="505E541B"/>
    <w:rsid w:val="50ACEA22"/>
    <w:rsid w:val="50B55E78"/>
    <w:rsid w:val="50B70644"/>
    <w:rsid w:val="50D58220"/>
    <w:rsid w:val="5115BDE5"/>
    <w:rsid w:val="5116D756"/>
    <w:rsid w:val="5128156A"/>
    <w:rsid w:val="51370756"/>
    <w:rsid w:val="513B98D5"/>
    <w:rsid w:val="51A4F808"/>
    <w:rsid w:val="51B30896"/>
    <w:rsid w:val="51B6A193"/>
    <w:rsid w:val="51D1D11C"/>
    <w:rsid w:val="51EC166D"/>
    <w:rsid w:val="51FD18E0"/>
    <w:rsid w:val="52096D84"/>
    <w:rsid w:val="52420B06"/>
    <w:rsid w:val="5280D4A6"/>
    <w:rsid w:val="52BD5735"/>
    <w:rsid w:val="52CCFF57"/>
    <w:rsid w:val="52F1DDCC"/>
    <w:rsid w:val="52F79EF9"/>
    <w:rsid w:val="52F7F78C"/>
    <w:rsid w:val="52FD55A6"/>
    <w:rsid w:val="53103C4E"/>
    <w:rsid w:val="531BC3A4"/>
    <w:rsid w:val="535FBC1D"/>
    <w:rsid w:val="53614BBC"/>
    <w:rsid w:val="5363E3F0"/>
    <w:rsid w:val="53678775"/>
    <w:rsid w:val="538096D7"/>
    <w:rsid w:val="5381A937"/>
    <w:rsid w:val="53AE1F46"/>
    <w:rsid w:val="53CE844C"/>
    <w:rsid w:val="541D9DC1"/>
    <w:rsid w:val="542BBD00"/>
    <w:rsid w:val="543FF150"/>
    <w:rsid w:val="54524406"/>
    <w:rsid w:val="545FB867"/>
    <w:rsid w:val="549638B1"/>
    <w:rsid w:val="54AEFCE9"/>
    <w:rsid w:val="54D90264"/>
    <w:rsid w:val="54E0F993"/>
    <w:rsid w:val="54E780E3"/>
    <w:rsid w:val="54EA2F79"/>
    <w:rsid w:val="550357D6"/>
    <w:rsid w:val="5507FFC2"/>
    <w:rsid w:val="550DB756"/>
    <w:rsid w:val="5536A867"/>
    <w:rsid w:val="555B1C12"/>
    <w:rsid w:val="55C3FF48"/>
    <w:rsid w:val="55CDEDDB"/>
    <w:rsid w:val="56277453"/>
    <w:rsid w:val="562AEB75"/>
    <w:rsid w:val="56490379"/>
    <w:rsid w:val="5663F606"/>
    <w:rsid w:val="567970C1"/>
    <w:rsid w:val="569F3A0F"/>
    <w:rsid w:val="56CF34D0"/>
    <w:rsid w:val="56D1F9A2"/>
    <w:rsid w:val="56F9D9DF"/>
    <w:rsid w:val="57036496"/>
    <w:rsid w:val="5703EF28"/>
    <w:rsid w:val="5724EFAC"/>
    <w:rsid w:val="5776594D"/>
    <w:rsid w:val="57855D9B"/>
    <w:rsid w:val="578DA20C"/>
    <w:rsid w:val="578F62E9"/>
    <w:rsid w:val="57908B1E"/>
    <w:rsid w:val="57A9A24B"/>
    <w:rsid w:val="57BFB566"/>
    <w:rsid w:val="57DC94A1"/>
    <w:rsid w:val="57EAE9D1"/>
    <w:rsid w:val="57ECB7EC"/>
    <w:rsid w:val="57F7A2D9"/>
    <w:rsid w:val="5807520F"/>
    <w:rsid w:val="58280993"/>
    <w:rsid w:val="5828792F"/>
    <w:rsid w:val="584DB704"/>
    <w:rsid w:val="5851ADE2"/>
    <w:rsid w:val="585827C8"/>
    <w:rsid w:val="5874213F"/>
    <w:rsid w:val="58778D58"/>
    <w:rsid w:val="5880618E"/>
    <w:rsid w:val="58809C8E"/>
    <w:rsid w:val="5886BC9C"/>
    <w:rsid w:val="589E3FF8"/>
    <w:rsid w:val="59121053"/>
    <w:rsid w:val="59235FB0"/>
    <w:rsid w:val="592B0604"/>
    <w:rsid w:val="5978C832"/>
    <w:rsid w:val="5998406E"/>
    <w:rsid w:val="59A28223"/>
    <w:rsid w:val="59AAE6D7"/>
    <w:rsid w:val="59ABDDF4"/>
    <w:rsid w:val="59EF5D07"/>
    <w:rsid w:val="5A55DC80"/>
    <w:rsid w:val="5A564F2A"/>
    <w:rsid w:val="5AADFA0F"/>
    <w:rsid w:val="5ABEE8DF"/>
    <w:rsid w:val="5AF06CBB"/>
    <w:rsid w:val="5B064A1E"/>
    <w:rsid w:val="5B6275A0"/>
    <w:rsid w:val="5B6CBBFC"/>
    <w:rsid w:val="5BA38AFA"/>
    <w:rsid w:val="5BB1F517"/>
    <w:rsid w:val="5BB3055A"/>
    <w:rsid w:val="5BB83D50"/>
    <w:rsid w:val="5BF2D7AC"/>
    <w:rsid w:val="5C270063"/>
    <w:rsid w:val="5C3FF493"/>
    <w:rsid w:val="5C46D23A"/>
    <w:rsid w:val="5C5600DB"/>
    <w:rsid w:val="5C5AB940"/>
    <w:rsid w:val="5C62A6C6"/>
    <w:rsid w:val="5C661A4A"/>
    <w:rsid w:val="5C76A602"/>
    <w:rsid w:val="5C9B1818"/>
    <w:rsid w:val="5CD6E2D9"/>
    <w:rsid w:val="5CECA29C"/>
    <w:rsid w:val="5D47D93B"/>
    <w:rsid w:val="5D7F6AA7"/>
    <w:rsid w:val="5D8719C0"/>
    <w:rsid w:val="5D8C068D"/>
    <w:rsid w:val="5D994A18"/>
    <w:rsid w:val="5DAE06DD"/>
    <w:rsid w:val="5DBE2788"/>
    <w:rsid w:val="5DBF4413"/>
    <w:rsid w:val="5DD19331"/>
    <w:rsid w:val="5DF40493"/>
    <w:rsid w:val="5DF53C81"/>
    <w:rsid w:val="5E14C71E"/>
    <w:rsid w:val="5E386DDA"/>
    <w:rsid w:val="5E467C87"/>
    <w:rsid w:val="5E59F6CD"/>
    <w:rsid w:val="5E611FDA"/>
    <w:rsid w:val="5E63AA43"/>
    <w:rsid w:val="5E6E1D30"/>
    <w:rsid w:val="5E757BCE"/>
    <w:rsid w:val="5E9D9AEF"/>
    <w:rsid w:val="5ECF1F00"/>
    <w:rsid w:val="5ED6B5B5"/>
    <w:rsid w:val="5F03A942"/>
    <w:rsid w:val="5F1DCF46"/>
    <w:rsid w:val="5F2D898B"/>
    <w:rsid w:val="5F46087A"/>
    <w:rsid w:val="5F4B7F6D"/>
    <w:rsid w:val="5FD9BB41"/>
    <w:rsid w:val="5FDDC1E5"/>
    <w:rsid w:val="5FE1B05B"/>
    <w:rsid w:val="60069D2F"/>
    <w:rsid w:val="604ED34D"/>
    <w:rsid w:val="606AD236"/>
    <w:rsid w:val="60728616"/>
    <w:rsid w:val="60801F89"/>
    <w:rsid w:val="609B8789"/>
    <w:rsid w:val="60AF70DB"/>
    <w:rsid w:val="60CB8A60"/>
    <w:rsid w:val="610457F0"/>
    <w:rsid w:val="61559755"/>
    <w:rsid w:val="619E37F9"/>
    <w:rsid w:val="61BD1FFE"/>
    <w:rsid w:val="61D73B85"/>
    <w:rsid w:val="61E760E8"/>
    <w:rsid w:val="620E5677"/>
    <w:rsid w:val="621D0079"/>
    <w:rsid w:val="621F1718"/>
    <w:rsid w:val="62266295"/>
    <w:rsid w:val="6291DB42"/>
    <w:rsid w:val="629C5EC9"/>
    <w:rsid w:val="62D151E2"/>
    <w:rsid w:val="62F05DB2"/>
    <w:rsid w:val="62F24EEF"/>
    <w:rsid w:val="630BFF35"/>
    <w:rsid w:val="63288A6D"/>
    <w:rsid w:val="635D725E"/>
    <w:rsid w:val="636A41F6"/>
    <w:rsid w:val="636B4D71"/>
    <w:rsid w:val="6390E9E7"/>
    <w:rsid w:val="63A821BA"/>
    <w:rsid w:val="63A9FF13"/>
    <w:rsid w:val="63B7C04B"/>
    <w:rsid w:val="63BDBDB7"/>
    <w:rsid w:val="63DACE75"/>
    <w:rsid w:val="63DB9F80"/>
    <w:rsid w:val="63EF7F93"/>
    <w:rsid w:val="63FB375A"/>
    <w:rsid w:val="63FF80A9"/>
    <w:rsid w:val="6404110B"/>
    <w:rsid w:val="641A230B"/>
    <w:rsid w:val="64286DDB"/>
    <w:rsid w:val="64423024"/>
    <w:rsid w:val="645C4A2A"/>
    <w:rsid w:val="64747514"/>
    <w:rsid w:val="649E8A76"/>
    <w:rsid w:val="64AD2C64"/>
    <w:rsid w:val="64E7F74A"/>
    <w:rsid w:val="650E1941"/>
    <w:rsid w:val="651B9905"/>
    <w:rsid w:val="65208FE0"/>
    <w:rsid w:val="65230676"/>
    <w:rsid w:val="65248F59"/>
    <w:rsid w:val="6545CA63"/>
    <w:rsid w:val="6545F739"/>
    <w:rsid w:val="656F6E0B"/>
    <w:rsid w:val="65A57D3D"/>
    <w:rsid w:val="65BAB328"/>
    <w:rsid w:val="65F0D04A"/>
    <w:rsid w:val="65F9CBEA"/>
    <w:rsid w:val="65F9F1AE"/>
    <w:rsid w:val="65FA08F7"/>
    <w:rsid w:val="66032AE3"/>
    <w:rsid w:val="6611D614"/>
    <w:rsid w:val="6627FC5A"/>
    <w:rsid w:val="662E8551"/>
    <w:rsid w:val="664D151B"/>
    <w:rsid w:val="66659A6D"/>
    <w:rsid w:val="6668AC59"/>
    <w:rsid w:val="666A487A"/>
    <w:rsid w:val="66877F4D"/>
    <w:rsid w:val="669EEF35"/>
    <w:rsid w:val="66A5B530"/>
    <w:rsid w:val="66C88AA9"/>
    <w:rsid w:val="66CEE340"/>
    <w:rsid w:val="671D68A3"/>
    <w:rsid w:val="672309B3"/>
    <w:rsid w:val="67249F7B"/>
    <w:rsid w:val="674CE747"/>
    <w:rsid w:val="6753CE65"/>
    <w:rsid w:val="677B3AD7"/>
    <w:rsid w:val="678FE697"/>
    <w:rsid w:val="67A62BF9"/>
    <w:rsid w:val="67E6EA49"/>
    <w:rsid w:val="6836DD69"/>
    <w:rsid w:val="686993BF"/>
    <w:rsid w:val="6878067D"/>
    <w:rsid w:val="68804ACC"/>
    <w:rsid w:val="68C3A27A"/>
    <w:rsid w:val="68DE9700"/>
    <w:rsid w:val="68E55AAC"/>
    <w:rsid w:val="68F460EB"/>
    <w:rsid w:val="690D7AF2"/>
    <w:rsid w:val="6911BBCD"/>
    <w:rsid w:val="691CAD1A"/>
    <w:rsid w:val="694DB1B3"/>
    <w:rsid w:val="694F7CB8"/>
    <w:rsid w:val="695049AC"/>
    <w:rsid w:val="6952C94C"/>
    <w:rsid w:val="6974ED39"/>
    <w:rsid w:val="697F2F56"/>
    <w:rsid w:val="699D8F22"/>
    <w:rsid w:val="69AFFEC5"/>
    <w:rsid w:val="69B6B337"/>
    <w:rsid w:val="69C15026"/>
    <w:rsid w:val="69C6B2F7"/>
    <w:rsid w:val="69DA1C60"/>
    <w:rsid w:val="69F8007C"/>
    <w:rsid w:val="69FC1428"/>
    <w:rsid w:val="6A12BDBA"/>
    <w:rsid w:val="6A13D6DE"/>
    <w:rsid w:val="6A1433D2"/>
    <w:rsid w:val="6A14407B"/>
    <w:rsid w:val="6A4235E4"/>
    <w:rsid w:val="6AAD735D"/>
    <w:rsid w:val="6ABD5D45"/>
    <w:rsid w:val="6ABDA713"/>
    <w:rsid w:val="6ACADDA3"/>
    <w:rsid w:val="6AF02D16"/>
    <w:rsid w:val="6B1093CC"/>
    <w:rsid w:val="6B390B90"/>
    <w:rsid w:val="6B470699"/>
    <w:rsid w:val="6B79AC00"/>
    <w:rsid w:val="6B82A077"/>
    <w:rsid w:val="6B8895BD"/>
    <w:rsid w:val="6BBE7D8E"/>
    <w:rsid w:val="6BE1053A"/>
    <w:rsid w:val="6C1030DB"/>
    <w:rsid w:val="6C1B9338"/>
    <w:rsid w:val="6C207F84"/>
    <w:rsid w:val="6C45D336"/>
    <w:rsid w:val="6C697A87"/>
    <w:rsid w:val="6CB249C5"/>
    <w:rsid w:val="6CBC0787"/>
    <w:rsid w:val="6CD2F2DA"/>
    <w:rsid w:val="6CD52FE4"/>
    <w:rsid w:val="6CDE35F9"/>
    <w:rsid w:val="6CE776BC"/>
    <w:rsid w:val="6CFAD300"/>
    <w:rsid w:val="6D297FFB"/>
    <w:rsid w:val="6D36A697"/>
    <w:rsid w:val="6D60B3ED"/>
    <w:rsid w:val="6D6A317B"/>
    <w:rsid w:val="6DA60310"/>
    <w:rsid w:val="6DA9ADFD"/>
    <w:rsid w:val="6DDAD59C"/>
    <w:rsid w:val="6E084798"/>
    <w:rsid w:val="6E149AF1"/>
    <w:rsid w:val="6E399736"/>
    <w:rsid w:val="6E9B3DFE"/>
    <w:rsid w:val="6EABFDB6"/>
    <w:rsid w:val="6EB5C0B4"/>
    <w:rsid w:val="6EB8FB5E"/>
    <w:rsid w:val="6EBB9704"/>
    <w:rsid w:val="6EE05058"/>
    <w:rsid w:val="6EF91A91"/>
    <w:rsid w:val="6F009DD6"/>
    <w:rsid w:val="6F586B2A"/>
    <w:rsid w:val="6F6751F3"/>
    <w:rsid w:val="6F87911D"/>
    <w:rsid w:val="6F8F90BE"/>
    <w:rsid w:val="6F949048"/>
    <w:rsid w:val="6FB3BE03"/>
    <w:rsid w:val="6FD20140"/>
    <w:rsid w:val="6FDE786A"/>
    <w:rsid w:val="6FDEF9B1"/>
    <w:rsid w:val="6FECB184"/>
    <w:rsid w:val="6FF3A849"/>
    <w:rsid w:val="6FFC8B8B"/>
    <w:rsid w:val="700A0093"/>
    <w:rsid w:val="70126D5A"/>
    <w:rsid w:val="70185499"/>
    <w:rsid w:val="70226217"/>
    <w:rsid w:val="702B216F"/>
    <w:rsid w:val="703037BB"/>
    <w:rsid w:val="7088A9E0"/>
    <w:rsid w:val="708AADBE"/>
    <w:rsid w:val="70A0F398"/>
    <w:rsid w:val="70BB0079"/>
    <w:rsid w:val="70DB154B"/>
    <w:rsid w:val="70EC3723"/>
    <w:rsid w:val="70EE258C"/>
    <w:rsid w:val="71059D38"/>
    <w:rsid w:val="710CF6D4"/>
    <w:rsid w:val="71137592"/>
    <w:rsid w:val="71179DCD"/>
    <w:rsid w:val="7167AD6F"/>
    <w:rsid w:val="718F78AA"/>
    <w:rsid w:val="71A8A107"/>
    <w:rsid w:val="71BE8F40"/>
    <w:rsid w:val="71DAB0E9"/>
    <w:rsid w:val="71FF0C8D"/>
    <w:rsid w:val="720DF9F3"/>
    <w:rsid w:val="720F871A"/>
    <w:rsid w:val="72140AD4"/>
    <w:rsid w:val="7227038F"/>
    <w:rsid w:val="72388FDA"/>
    <w:rsid w:val="723C1484"/>
    <w:rsid w:val="7265FEB5"/>
    <w:rsid w:val="72914165"/>
    <w:rsid w:val="72AE8399"/>
    <w:rsid w:val="72C17455"/>
    <w:rsid w:val="734882BA"/>
    <w:rsid w:val="735F5280"/>
    <w:rsid w:val="73BB82A3"/>
    <w:rsid w:val="73E5D244"/>
    <w:rsid w:val="73EC4E33"/>
    <w:rsid w:val="7412EA5B"/>
    <w:rsid w:val="746FE8BA"/>
    <w:rsid w:val="74812C72"/>
    <w:rsid w:val="748B3CD9"/>
    <w:rsid w:val="74B355F6"/>
    <w:rsid w:val="7515E8B4"/>
    <w:rsid w:val="755C1B03"/>
    <w:rsid w:val="758B0468"/>
    <w:rsid w:val="75A33A72"/>
    <w:rsid w:val="75AA27BC"/>
    <w:rsid w:val="75E4E00C"/>
    <w:rsid w:val="75F99711"/>
    <w:rsid w:val="761EAA36"/>
    <w:rsid w:val="763897A4"/>
    <w:rsid w:val="764F2657"/>
    <w:rsid w:val="7659FCC8"/>
    <w:rsid w:val="765B1989"/>
    <w:rsid w:val="76640F08"/>
    <w:rsid w:val="7674E6ED"/>
    <w:rsid w:val="7686FB34"/>
    <w:rsid w:val="76AFB155"/>
    <w:rsid w:val="76DD48D0"/>
    <w:rsid w:val="76DE710A"/>
    <w:rsid w:val="770FE308"/>
    <w:rsid w:val="77182BA6"/>
    <w:rsid w:val="774A3B4D"/>
    <w:rsid w:val="7752A2D9"/>
    <w:rsid w:val="776D9813"/>
    <w:rsid w:val="779D186E"/>
    <w:rsid w:val="77EBC688"/>
    <w:rsid w:val="77EFA1AB"/>
    <w:rsid w:val="77F2CF31"/>
    <w:rsid w:val="782B6A4E"/>
    <w:rsid w:val="78365732"/>
    <w:rsid w:val="7838D45C"/>
    <w:rsid w:val="78485399"/>
    <w:rsid w:val="786805C0"/>
    <w:rsid w:val="78834AE4"/>
    <w:rsid w:val="78867D6B"/>
    <w:rsid w:val="78DDFD51"/>
    <w:rsid w:val="79047254"/>
    <w:rsid w:val="796A4C73"/>
    <w:rsid w:val="7978AD5D"/>
    <w:rsid w:val="79A94CE1"/>
    <w:rsid w:val="79AA5D24"/>
    <w:rsid w:val="79DD713D"/>
    <w:rsid w:val="79EB6D82"/>
    <w:rsid w:val="7A16857C"/>
    <w:rsid w:val="7A1B267B"/>
    <w:rsid w:val="7A1C7558"/>
    <w:rsid w:val="7A1D47D0"/>
    <w:rsid w:val="7A2E166B"/>
    <w:rsid w:val="7AA80A5C"/>
    <w:rsid w:val="7AAE7C44"/>
    <w:rsid w:val="7AB047BB"/>
    <w:rsid w:val="7AB75986"/>
    <w:rsid w:val="7AC2397A"/>
    <w:rsid w:val="7ADB63B7"/>
    <w:rsid w:val="7AF471FE"/>
    <w:rsid w:val="7B1FC25F"/>
    <w:rsid w:val="7B4E889E"/>
    <w:rsid w:val="7B58E219"/>
    <w:rsid w:val="7B6C60E6"/>
    <w:rsid w:val="7B78958B"/>
    <w:rsid w:val="7B86358D"/>
    <w:rsid w:val="7B873DE3"/>
    <w:rsid w:val="7BB1CCE7"/>
    <w:rsid w:val="7BB1E22D"/>
    <w:rsid w:val="7BD86512"/>
    <w:rsid w:val="7BD8D0EF"/>
    <w:rsid w:val="7BF34723"/>
    <w:rsid w:val="7C0D2C48"/>
    <w:rsid w:val="7C2165AD"/>
    <w:rsid w:val="7C2B49A6"/>
    <w:rsid w:val="7C5F827E"/>
    <w:rsid w:val="7C8E60B9"/>
    <w:rsid w:val="7CA53F7E"/>
    <w:rsid w:val="7CB3643C"/>
    <w:rsid w:val="7CD57B86"/>
    <w:rsid w:val="7CF9B307"/>
    <w:rsid w:val="7D01341C"/>
    <w:rsid w:val="7D119DA2"/>
    <w:rsid w:val="7D20B420"/>
    <w:rsid w:val="7D41E7D0"/>
    <w:rsid w:val="7D55AD32"/>
    <w:rsid w:val="7D5BFD10"/>
    <w:rsid w:val="7DB09E66"/>
    <w:rsid w:val="7DC4D6F7"/>
    <w:rsid w:val="7DC50C7E"/>
    <w:rsid w:val="7DCC8179"/>
    <w:rsid w:val="7DE3E0B7"/>
    <w:rsid w:val="7DF4B3E1"/>
    <w:rsid w:val="7E04110E"/>
    <w:rsid w:val="7E229683"/>
    <w:rsid w:val="7E288A8D"/>
    <w:rsid w:val="7E40BEEF"/>
    <w:rsid w:val="7E65B08F"/>
    <w:rsid w:val="7E6DFBB2"/>
    <w:rsid w:val="7E85AC5C"/>
    <w:rsid w:val="7E8A96F3"/>
    <w:rsid w:val="7E96FF3C"/>
    <w:rsid w:val="7ECC3357"/>
    <w:rsid w:val="7ECF2C3D"/>
    <w:rsid w:val="7EDD6E8C"/>
    <w:rsid w:val="7EDF5462"/>
    <w:rsid w:val="7EF922D8"/>
    <w:rsid w:val="7F44CD0A"/>
    <w:rsid w:val="7F498B39"/>
    <w:rsid w:val="7F5B7356"/>
    <w:rsid w:val="7F5F7745"/>
    <w:rsid w:val="7F636E83"/>
    <w:rsid w:val="7F9A1B7A"/>
    <w:rsid w:val="7FC565A4"/>
    <w:rsid w:val="7FED287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comments" Target="comments.xml" Id="R27b54d7cde5949b8" /><Relationship Type="http://schemas.microsoft.com/office/2018/08/relationships/commentsExtensible" Target="commentsExtensible.xml" Id="R91cfef34006f4760" /><Relationship Type="http://schemas.openxmlformats.org/officeDocument/2006/relationships/hyperlink" Target="https://indrive.com/es/home/" TargetMode="External" Id="Re9b2b3a9557e47d0" /><Relationship Type="http://schemas.openxmlformats.org/officeDocument/2006/relationships/hyperlink" Target="mailto:eduardoa@indrive.com" TargetMode="External" Id="Ra6cf4cc2e8644245" /><Relationship Type="http://schemas.openxmlformats.org/officeDocument/2006/relationships/hyperlink" Target="mailto:Michelle.delatorre@another.co" TargetMode="External" Id="R09bdc98c346a449d" /><Relationship Type="http://schemas.openxmlformats.org/officeDocument/2006/relationships/image" Target="/media/image2.png" Id="R0262ad2c4cb74039" /><Relationship Type="http://schemas.openxmlformats.org/officeDocument/2006/relationships/hyperlink" Target="https://indrive.com/es/home" TargetMode="External" Id="R53bada0be0564de4" /><Relationship Type="http://schemas.openxmlformats.org/officeDocument/2006/relationships/hyperlink" Target="https://www.inegi.org.mx/contenidos/saladeprensa/boletines/2023/ENADIS/ENADIS_Nal22.pdf" TargetMode="External" Id="R69d44964bf5e4a0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3979E-6389-44E1-8F08-0E94DB090625}"/>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Luis Gerardo Fiscal Cruz</lastModifiedBy>
  <revision>25</revision>
  <dcterms:created xsi:type="dcterms:W3CDTF">2024-04-16T20:34:00.0000000Z</dcterms:created>
  <dcterms:modified xsi:type="dcterms:W3CDTF">2024-06-19T17:39:29.9576506Z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